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0CC4" w14:textId="7B8A3C5B" w:rsidR="00E1537B" w:rsidRDefault="00870EF6" w:rsidP="00F9174C">
      <w:pPr>
        <w:jc w:val="center"/>
      </w:pPr>
      <w:r>
        <w:rPr>
          <w:rStyle w:val="FootnoteReference"/>
        </w:rPr>
        <w:footnoteReference w:id="2"/>
      </w:r>
      <w:r w:rsidR="00E1537B">
        <w:t>Request for Expression of Interest (EOI)</w:t>
      </w:r>
    </w:p>
    <w:p w14:paraId="70D862E2" w14:textId="77777777" w:rsidR="003337D1" w:rsidRDefault="003337D1" w:rsidP="003337D1">
      <w:pPr>
        <w:jc w:val="center"/>
      </w:pPr>
      <w:r>
        <w:t>Core Funding – Organizational Capacity Building Fund</w:t>
      </w:r>
    </w:p>
    <w:p w14:paraId="38DE946F" w14:textId="509F308A" w:rsidR="00E1537B" w:rsidRPr="00FA155F" w:rsidRDefault="00E1537B" w:rsidP="00F9174C">
      <w:pPr>
        <w:jc w:val="center"/>
      </w:pPr>
      <w:r w:rsidRPr="00FA155F">
        <w:t xml:space="preserve">Chemonics UK </w:t>
      </w:r>
      <w:r w:rsidR="00F9174C" w:rsidRPr="00FA155F">
        <w:t>–</w:t>
      </w:r>
      <w:r w:rsidRPr="00FA155F">
        <w:t xml:space="preserve"> Jordan</w:t>
      </w:r>
      <w:r w:rsidR="009440E2" w:rsidRPr="00FA155F">
        <w:t xml:space="preserve"> </w:t>
      </w:r>
    </w:p>
    <w:p w14:paraId="1543ECB5" w14:textId="5DBE8F03" w:rsidR="009440E2" w:rsidRPr="00FA155F" w:rsidRDefault="00A423F3" w:rsidP="00F9174C">
      <w:pPr>
        <w:jc w:val="center"/>
        <w:rPr>
          <w:b/>
          <w:bCs/>
        </w:rPr>
      </w:pPr>
      <w:r w:rsidRPr="00FA155F">
        <w:rPr>
          <w:b/>
          <w:bCs/>
        </w:rPr>
        <w:t xml:space="preserve">Tamasok: </w:t>
      </w:r>
      <w:r w:rsidR="009440E2" w:rsidRPr="00FA155F">
        <w:rPr>
          <w:b/>
          <w:bCs/>
        </w:rPr>
        <w:t xml:space="preserve">Women Peace and Security </w:t>
      </w:r>
      <w:r w:rsidRPr="00FA155F">
        <w:rPr>
          <w:b/>
          <w:bCs/>
        </w:rPr>
        <w:t>Strengthening</w:t>
      </w:r>
      <w:r w:rsidR="009440E2" w:rsidRPr="00FA155F">
        <w:rPr>
          <w:b/>
          <w:bCs/>
        </w:rPr>
        <w:t xml:space="preserve"> Sy</w:t>
      </w:r>
      <w:r w:rsidRPr="00FA155F">
        <w:rPr>
          <w:b/>
          <w:bCs/>
        </w:rPr>
        <w:t xml:space="preserve">stem </w:t>
      </w:r>
      <w:r w:rsidR="00CD5349" w:rsidRPr="00FA155F">
        <w:rPr>
          <w:b/>
          <w:bCs/>
        </w:rPr>
        <w:t>(WPSSS)</w:t>
      </w:r>
    </w:p>
    <w:tbl>
      <w:tblPr>
        <w:tblStyle w:val="TableGrid"/>
        <w:tblW w:w="9493"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2715"/>
        <w:gridCol w:w="3518"/>
        <w:gridCol w:w="3260"/>
      </w:tblGrid>
      <w:tr w:rsidR="004A15C6" w:rsidRPr="00FA155F" w14:paraId="03BFB2D5" w14:textId="77777777" w:rsidTr="40F348AD">
        <w:trPr>
          <w:trHeight w:val="260"/>
        </w:trPr>
        <w:tc>
          <w:tcPr>
            <w:tcW w:w="2715" w:type="dxa"/>
          </w:tcPr>
          <w:p w14:paraId="189AC188" w14:textId="37B38DC6" w:rsidR="004A15C6" w:rsidRPr="00480757" w:rsidRDefault="33864187" w:rsidP="40F348AD">
            <w:pPr>
              <w:rPr>
                <w:sz w:val="20"/>
                <w:szCs w:val="20"/>
              </w:rPr>
            </w:pPr>
            <w:r w:rsidRPr="00480757">
              <w:rPr>
                <w:sz w:val="20"/>
                <w:szCs w:val="20"/>
              </w:rPr>
              <w:t xml:space="preserve">EOI </w:t>
            </w:r>
            <w:r w:rsidR="68D3B3E7" w:rsidRPr="00480757">
              <w:rPr>
                <w:sz w:val="20"/>
                <w:szCs w:val="20"/>
              </w:rPr>
              <w:t>Ref. No</w:t>
            </w:r>
            <w:r w:rsidRPr="00480757">
              <w:rPr>
                <w:sz w:val="20"/>
                <w:szCs w:val="20"/>
              </w:rPr>
              <w:t>:</w:t>
            </w:r>
            <w:r w:rsidR="68D3B3E7" w:rsidRPr="00480757">
              <w:rPr>
                <w:sz w:val="20"/>
                <w:szCs w:val="20"/>
              </w:rPr>
              <w:t xml:space="preserve"> </w:t>
            </w:r>
            <w:r w:rsidR="00D165C8" w:rsidRPr="00480757">
              <w:rPr>
                <w:sz w:val="20"/>
                <w:szCs w:val="20"/>
              </w:rPr>
              <w:t>11</w:t>
            </w:r>
            <w:r w:rsidR="3B39B3C1" w:rsidRPr="00480757">
              <w:rPr>
                <w:sz w:val="20"/>
                <w:szCs w:val="20"/>
              </w:rPr>
              <w:t>_Feb.2024</w:t>
            </w:r>
          </w:p>
        </w:tc>
        <w:tc>
          <w:tcPr>
            <w:tcW w:w="3518" w:type="dxa"/>
          </w:tcPr>
          <w:p w14:paraId="03FF2DFB" w14:textId="1E2577DD" w:rsidR="004A15C6" w:rsidRPr="00480757" w:rsidRDefault="33864187" w:rsidP="40F348AD">
            <w:pPr>
              <w:jc w:val="center"/>
              <w:rPr>
                <w:sz w:val="20"/>
                <w:szCs w:val="20"/>
              </w:rPr>
            </w:pPr>
            <w:r w:rsidRPr="00480757">
              <w:rPr>
                <w:sz w:val="20"/>
                <w:szCs w:val="20"/>
              </w:rPr>
              <w:t xml:space="preserve">EOI Issuance Date: </w:t>
            </w:r>
            <w:r w:rsidR="004E17E5" w:rsidRPr="00480757">
              <w:rPr>
                <w:sz w:val="20"/>
                <w:szCs w:val="20"/>
              </w:rPr>
              <w:t>11_Feb.2024</w:t>
            </w:r>
          </w:p>
        </w:tc>
        <w:tc>
          <w:tcPr>
            <w:tcW w:w="3260" w:type="dxa"/>
          </w:tcPr>
          <w:p w14:paraId="0DCCC574" w14:textId="676C9239" w:rsidR="004A15C6" w:rsidRPr="00480757" w:rsidRDefault="004A15C6" w:rsidP="40F348AD">
            <w:pPr>
              <w:spacing w:after="160" w:line="259" w:lineRule="auto"/>
              <w:jc w:val="center"/>
              <w:rPr>
                <w:sz w:val="20"/>
                <w:szCs w:val="20"/>
              </w:rPr>
            </w:pPr>
          </w:p>
        </w:tc>
      </w:tr>
    </w:tbl>
    <w:p w14:paraId="7D60DDBD" w14:textId="5D3AE183" w:rsidR="00480A69" w:rsidRPr="00FA155F" w:rsidRDefault="00BB42D0" w:rsidP="00AA2819">
      <w:pPr>
        <w:spacing w:after="0" w:line="240" w:lineRule="auto"/>
        <w:rPr>
          <w:b/>
          <w:bCs/>
        </w:rPr>
      </w:pPr>
      <w:r w:rsidRPr="00FA155F">
        <w:t xml:space="preserve">Tamasok invites EOI from WROs, CSOs, CBOs, and think tanks in Jordan working on </w:t>
      </w:r>
      <w:r w:rsidR="00A479A5" w:rsidRPr="00FA155F">
        <w:t>Women, Peace and Security (WPS) issues and/or corresponding to the four pillars of Jordanian National Action Plan (JONAP)</w:t>
      </w:r>
      <w:r w:rsidR="001C4513" w:rsidRPr="00FA155F">
        <w:t xml:space="preserve"> on WPS</w:t>
      </w:r>
      <w:r w:rsidR="00354378" w:rsidRPr="00FA155F">
        <w:t>:</w:t>
      </w:r>
      <w:r w:rsidR="001C4513" w:rsidRPr="00FA155F">
        <w:t xml:space="preserve"> Participation, Protection, Prevention, Relief and Recovery.</w:t>
      </w:r>
      <w:r w:rsidR="00354378" w:rsidRPr="00FA155F">
        <w:t xml:space="preserve"> </w:t>
      </w:r>
      <w:r w:rsidR="005140F2" w:rsidRPr="00FA155F">
        <w:t xml:space="preserve">EOI submission will lead to initial due diligence </w:t>
      </w:r>
      <w:r w:rsidR="00F823FB" w:rsidRPr="00FA155F">
        <w:t xml:space="preserve">to ascertain eligibility for participation in a full </w:t>
      </w:r>
      <w:r w:rsidR="00D14173" w:rsidRPr="00FA155F">
        <w:t>RFA</w:t>
      </w:r>
      <w:r w:rsidR="005140F2" w:rsidRPr="00FA155F">
        <w:t>.</w:t>
      </w:r>
      <w:r w:rsidR="00D44618" w:rsidRPr="00FA155F">
        <w:t xml:space="preserve"> </w:t>
      </w:r>
      <w:r w:rsidR="00A479A5" w:rsidRPr="00FA155F">
        <w:br/>
      </w:r>
    </w:p>
    <w:p w14:paraId="74851301" w14:textId="7924370D" w:rsidR="00243A69" w:rsidRPr="00FA155F" w:rsidRDefault="00F373B8" w:rsidP="00480A69">
      <w:pPr>
        <w:spacing w:line="240" w:lineRule="auto"/>
        <w:rPr>
          <w:rFonts w:ascii="Calibri" w:hAnsi="Calibri" w:cs="Calibri"/>
          <w:color w:val="000000"/>
        </w:rPr>
      </w:pPr>
      <w:r w:rsidRPr="00FA155F">
        <w:rPr>
          <w:b/>
          <w:bCs/>
        </w:rPr>
        <w:t>Eligibility</w:t>
      </w:r>
      <w:r w:rsidR="00467823" w:rsidRPr="00FA155F">
        <w:rPr>
          <w:b/>
          <w:bCs/>
        </w:rPr>
        <w:t>:</w:t>
      </w:r>
      <w:r w:rsidR="00467823" w:rsidRPr="00FA155F">
        <w:rPr>
          <w:b/>
          <w:bCs/>
        </w:rPr>
        <w:br/>
      </w:r>
      <w:r w:rsidR="00A854D5" w:rsidRPr="00FA155F">
        <w:rPr>
          <w:rFonts w:ascii="Calibri" w:hAnsi="Calibri" w:cs="Calibri"/>
          <w:color w:val="000000"/>
        </w:rPr>
        <w:t>This EOI is limited to Jordanian non-governmental organizations including CSOs, CBOs, WROs and Think Tanks</w:t>
      </w:r>
      <w:r w:rsidR="007E28EC" w:rsidRPr="00FA155F">
        <w:rPr>
          <w:rFonts w:ascii="Calibri" w:hAnsi="Calibri" w:cs="Calibri"/>
          <w:color w:val="000000"/>
        </w:rPr>
        <w:t xml:space="preserve"> which </w:t>
      </w:r>
      <w:r w:rsidR="00A854D5" w:rsidRPr="00FA155F">
        <w:rPr>
          <w:rFonts w:ascii="Calibri" w:hAnsi="Calibri" w:cs="Calibri"/>
          <w:color w:val="000000"/>
        </w:rPr>
        <w:t>need to have:</w:t>
      </w:r>
    </w:p>
    <w:p w14:paraId="73F49D9A" w14:textId="1C835653" w:rsidR="00243A69" w:rsidRPr="00FA155F" w:rsidRDefault="00D744F0" w:rsidP="00D5221C">
      <w:pPr>
        <w:pStyle w:val="ListParagraph"/>
        <w:numPr>
          <w:ilvl w:val="0"/>
          <w:numId w:val="7"/>
        </w:numPr>
        <w:spacing w:line="240" w:lineRule="auto"/>
        <w:rPr>
          <w:rFonts w:ascii="Calibri" w:hAnsi="Calibri" w:cs="Calibri"/>
          <w:color w:val="000000"/>
        </w:rPr>
      </w:pPr>
      <w:r w:rsidRPr="00FA155F">
        <w:rPr>
          <w:rFonts w:ascii="Calibri" w:hAnsi="Calibri" w:cs="Calibri"/>
          <w:color w:val="000000"/>
        </w:rPr>
        <w:t xml:space="preserve">Active </w:t>
      </w:r>
      <w:r w:rsidR="00A854D5" w:rsidRPr="00FA155F">
        <w:rPr>
          <w:rFonts w:ascii="Calibri" w:hAnsi="Calibri" w:cs="Calibri"/>
          <w:color w:val="000000"/>
        </w:rPr>
        <w:t xml:space="preserve">legal </w:t>
      </w:r>
      <w:r w:rsidR="001C7C86" w:rsidRPr="00FA155F">
        <w:rPr>
          <w:rFonts w:ascii="Calibri" w:hAnsi="Calibri" w:cs="Calibri"/>
          <w:color w:val="000000"/>
        </w:rPr>
        <w:t>licensing</w:t>
      </w:r>
      <w:r w:rsidR="00CD6BEC" w:rsidRPr="00FA155F">
        <w:rPr>
          <w:rFonts w:ascii="Calibri" w:hAnsi="Calibri" w:cs="Calibri"/>
          <w:color w:val="000000"/>
        </w:rPr>
        <w:t xml:space="preserve">, </w:t>
      </w:r>
      <w:r w:rsidR="00D44618" w:rsidRPr="00FA155F">
        <w:rPr>
          <w:rFonts w:ascii="Calibri" w:hAnsi="Calibri" w:cs="Calibri"/>
          <w:color w:val="000000"/>
        </w:rPr>
        <w:t>registration,</w:t>
      </w:r>
      <w:r w:rsidR="00A854D5" w:rsidRPr="00FA155F">
        <w:rPr>
          <w:rFonts w:ascii="Calibri" w:hAnsi="Calibri" w:cs="Calibri"/>
          <w:color w:val="000000"/>
        </w:rPr>
        <w:t xml:space="preserve"> </w:t>
      </w:r>
      <w:r w:rsidR="001C7C86" w:rsidRPr="00FA155F">
        <w:rPr>
          <w:rFonts w:ascii="Calibri" w:hAnsi="Calibri" w:cs="Calibri"/>
          <w:color w:val="000000"/>
        </w:rPr>
        <w:t>and operating status in Jordan.</w:t>
      </w:r>
    </w:p>
    <w:p w14:paraId="1C8F8EA1" w14:textId="1F4E2AF1" w:rsidR="00D44618" w:rsidRPr="00FA155F" w:rsidRDefault="00EF322E" w:rsidP="00D5221C">
      <w:pPr>
        <w:pStyle w:val="ListParagraph"/>
        <w:numPr>
          <w:ilvl w:val="0"/>
          <w:numId w:val="7"/>
        </w:numPr>
        <w:spacing w:line="240" w:lineRule="auto"/>
        <w:rPr>
          <w:rFonts w:ascii="Calibri" w:hAnsi="Calibri" w:cs="Calibri"/>
          <w:color w:val="000000"/>
        </w:rPr>
      </w:pPr>
      <w:r w:rsidRPr="00FA155F">
        <w:rPr>
          <w:rFonts w:ascii="Calibri" w:hAnsi="Calibri" w:cs="Calibri"/>
          <w:color w:val="000000" w:themeColor="text1"/>
        </w:rPr>
        <w:t xml:space="preserve">Has </w:t>
      </w:r>
      <w:r w:rsidR="00420B79" w:rsidRPr="00FA155F">
        <w:rPr>
          <w:rFonts w:ascii="Calibri" w:hAnsi="Calibri" w:cs="Calibri"/>
          <w:color w:val="000000" w:themeColor="text1"/>
        </w:rPr>
        <w:t>previous</w:t>
      </w:r>
      <w:r w:rsidR="00E37DA0" w:rsidRPr="00FA155F">
        <w:rPr>
          <w:rFonts w:ascii="Calibri" w:hAnsi="Calibri" w:cs="Calibri"/>
          <w:color w:val="000000" w:themeColor="text1"/>
        </w:rPr>
        <w:t xml:space="preserve"> experience working </w:t>
      </w:r>
      <w:r w:rsidR="00754FFF" w:rsidRPr="00FA155F">
        <w:rPr>
          <w:rFonts w:ascii="Calibri" w:hAnsi="Calibri" w:cs="Calibri"/>
          <w:color w:val="000000" w:themeColor="text1"/>
        </w:rPr>
        <w:t xml:space="preserve">and </w:t>
      </w:r>
      <w:r w:rsidR="64FB4B1C" w:rsidRPr="00FA155F">
        <w:rPr>
          <w:rFonts w:ascii="Calibri" w:hAnsi="Calibri" w:cs="Calibri"/>
          <w:color w:val="000000" w:themeColor="text1"/>
        </w:rPr>
        <w:t>has been</w:t>
      </w:r>
      <w:r w:rsidR="00A854D5" w:rsidRPr="00FA155F">
        <w:rPr>
          <w:rFonts w:ascii="Calibri" w:hAnsi="Calibri" w:cs="Calibri"/>
          <w:color w:val="000000" w:themeColor="text1"/>
        </w:rPr>
        <w:t xml:space="preserve"> </w:t>
      </w:r>
      <w:r w:rsidR="004C23A1" w:rsidRPr="00FA155F">
        <w:rPr>
          <w:rFonts w:ascii="Calibri" w:hAnsi="Calibri" w:cs="Calibri"/>
          <w:color w:val="000000" w:themeColor="text1"/>
        </w:rPr>
        <w:t xml:space="preserve">actively operating </w:t>
      </w:r>
      <w:r w:rsidR="003C6BD7" w:rsidRPr="00FA155F">
        <w:rPr>
          <w:rFonts w:ascii="Calibri" w:hAnsi="Calibri" w:cs="Calibri"/>
          <w:color w:val="000000" w:themeColor="text1"/>
        </w:rPr>
        <w:t>on</w:t>
      </w:r>
      <w:r w:rsidR="00A854D5" w:rsidRPr="00FA155F">
        <w:rPr>
          <w:rFonts w:ascii="Calibri" w:hAnsi="Calibri" w:cs="Calibri"/>
          <w:color w:val="000000" w:themeColor="text1"/>
        </w:rPr>
        <w:t xml:space="preserve"> </w:t>
      </w:r>
      <w:r w:rsidR="00F61D71" w:rsidRPr="00FA155F">
        <w:rPr>
          <w:rFonts w:ascii="Calibri" w:hAnsi="Calibri" w:cs="Calibri"/>
          <w:color w:val="000000" w:themeColor="text1"/>
        </w:rPr>
        <w:t>WPS and/or JONAP</w:t>
      </w:r>
      <w:r w:rsidR="00D44618" w:rsidRPr="00FA155F">
        <w:rPr>
          <w:rFonts w:ascii="Calibri" w:hAnsi="Calibri" w:cs="Calibri"/>
          <w:color w:val="000000" w:themeColor="text1"/>
        </w:rPr>
        <w:t xml:space="preserve"> pillars</w:t>
      </w:r>
      <w:r w:rsidR="00A854D5" w:rsidRPr="00FA155F">
        <w:rPr>
          <w:rFonts w:ascii="Calibri" w:hAnsi="Calibri" w:cs="Calibri"/>
          <w:color w:val="000000" w:themeColor="text1"/>
        </w:rPr>
        <w:t>.</w:t>
      </w:r>
    </w:p>
    <w:p w14:paraId="0F1829CC" w14:textId="77777777" w:rsidR="00CB5B16" w:rsidRPr="00FA155F" w:rsidRDefault="00A854D5" w:rsidP="00D5221C">
      <w:pPr>
        <w:pStyle w:val="ListParagraph"/>
        <w:numPr>
          <w:ilvl w:val="0"/>
          <w:numId w:val="7"/>
        </w:numPr>
        <w:spacing w:line="240" w:lineRule="auto"/>
        <w:rPr>
          <w:rFonts w:ascii="Calibri" w:hAnsi="Calibri" w:cs="Calibri"/>
          <w:color w:val="000000"/>
        </w:rPr>
      </w:pPr>
      <w:r w:rsidRPr="00FA155F">
        <w:rPr>
          <w:rFonts w:ascii="Calibri" w:hAnsi="Calibri" w:cs="Calibri"/>
          <w:color w:val="000000"/>
        </w:rPr>
        <w:t>Participate in a vetting process, and in a Human and Institutional Capacity Development assessment (HICD) to deliver.</w:t>
      </w:r>
    </w:p>
    <w:p w14:paraId="5EF63A20" w14:textId="072A9ACF" w:rsidR="00243A69" w:rsidRPr="00FA155F" w:rsidRDefault="00D2762F" w:rsidP="00CB5B16">
      <w:pPr>
        <w:pStyle w:val="ListParagraph"/>
        <w:numPr>
          <w:ilvl w:val="0"/>
          <w:numId w:val="7"/>
        </w:numPr>
        <w:spacing w:line="240" w:lineRule="auto"/>
        <w:rPr>
          <w:rFonts w:ascii="Calibri" w:hAnsi="Calibri" w:cs="Calibri"/>
          <w:color w:val="000000"/>
        </w:rPr>
      </w:pPr>
      <w:r w:rsidRPr="00FA155F">
        <w:rPr>
          <w:rFonts w:ascii="Calibri" w:hAnsi="Calibri" w:cs="Calibri"/>
          <w:color w:val="000000" w:themeColor="text1"/>
        </w:rPr>
        <w:t xml:space="preserve">Additional project documentation will be completed by the successful </w:t>
      </w:r>
      <w:r w:rsidR="00130FAF" w:rsidRPr="00FA155F">
        <w:rPr>
          <w:rFonts w:ascii="Calibri" w:hAnsi="Calibri" w:cs="Calibri"/>
          <w:color w:val="000000" w:themeColor="text1"/>
        </w:rPr>
        <w:t>applicants</w:t>
      </w:r>
      <w:r w:rsidRPr="00FA155F">
        <w:rPr>
          <w:rFonts w:ascii="Calibri" w:hAnsi="Calibri" w:cs="Calibri"/>
          <w:color w:val="000000" w:themeColor="text1"/>
        </w:rPr>
        <w:t xml:space="preserve"> </w:t>
      </w:r>
      <w:r w:rsidR="00CB5B16" w:rsidRPr="00FA155F">
        <w:rPr>
          <w:rFonts w:ascii="Calibri" w:hAnsi="Calibri" w:cs="Calibri"/>
          <w:color w:val="000000" w:themeColor="text1"/>
        </w:rPr>
        <w:t>following</w:t>
      </w:r>
    </w:p>
    <w:p w14:paraId="3E6DFFD9" w14:textId="764DE9C5" w:rsidR="00243A69" w:rsidRPr="00FA155F" w:rsidRDefault="00130FAF" w:rsidP="00D5221C">
      <w:pPr>
        <w:pStyle w:val="ListParagraph"/>
        <w:spacing w:line="240" w:lineRule="auto"/>
        <w:rPr>
          <w:rFonts w:ascii="Calibri" w:hAnsi="Calibri" w:cs="Calibri"/>
          <w:color w:val="000000" w:themeColor="text1"/>
        </w:rPr>
      </w:pPr>
      <w:r w:rsidRPr="00FA155F">
        <w:rPr>
          <w:rFonts w:ascii="Calibri" w:hAnsi="Calibri" w:cs="Calibri"/>
          <w:color w:val="000000" w:themeColor="text1"/>
        </w:rPr>
        <w:t>announcements of R</w:t>
      </w:r>
      <w:r w:rsidR="00AD503F" w:rsidRPr="00FA155F">
        <w:rPr>
          <w:rFonts w:ascii="Calibri" w:hAnsi="Calibri" w:cs="Calibri"/>
          <w:color w:val="000000" w:themeColor="text1"/>
        </w:rPr>
        <w:t>equest for Applications (R</w:t>
      </w:r>
      <w:r w:rsidRPr="00FA155F">
        <w:rPr>
          <w:rFonts w:ascii="Calibri" w:hAnsi="Calibri" w:cs="Calibri"/>
          <w:color w:val="000000" w:themeColor="text1"/>
        </w:rPr>
        <w:t>FA</w:t>
      </w:r>
      <w:r w:rsidR="00AD503F" w:rsidRPr="00FA155F">
        <w:rPr>
          <w:rFonts w:ascii="Calibri" w:hAnsi="Calibri" w:cs="Calibri"/>
          <w:color w:val="000000" w:themeColor="text1"/>
        </w:rPr>
        <w:t>)</w:t>
      </w:r>
      <w:r w:rsidRPr="00FA155F">
        <w:rPr>
          <w:rFonts w:ascii="Calibri" w:hAnsi="Calibri" w:cs="Calibri"/>
          <w:color w:val="000000" w:themeColor="text1"/>
        </w:rPr>
        <w:t>.</w:t>
      </w:r>
    </w:p>
    <w:p w14:paraId="0FAC12BC" w14:textId="767F7F94" w:rsidR="00754FFF" w:rsidRPr="00FA155F" w:rsidRDefault="00754FFF" w:rsidP="00D5221C">
      <w:pPr>
        <w:pStyle w:val="ListParagraph"/>
        <w:numPr>
          <w:ilvl w:val="0"/>
          <w:numId w:val="7"/>
        </w:numPr>
        <w:spacing w:line="240" w:lineRule="auto"/>
        <w:rPr>
          <w:rFonts w:ascii="Calibri" w:hAnsi="Calibri" w:cs="Calibri"/>
          <w:color w:val="000000"/>
        </w:rPr>
      </w:pPr>
      <w:r w:rsidRPr="00FA155F">
        <w:rPr>
          <w:rFonts w:ascii="Calibri" w:hAnsi="Calibri" w:cs="Calibri"/>
          <w:color w:val="000000"/>
        </w:rPr>
        <w:t>EOIs from individuals will not be accepted.</w:t>
      </w:r>
    </w:p>
    <w:p w14:paraId="71A6DDC3" w14:textId="30FB33C3" w:rsidR="0063063E" w:rsidRPr="00FA155F" w:rsidRDefault="00163905" w:rsidP="00F57D5B">
      <w:pPr>
        <w:spacing w:after="0"/>
        <w:rPr>
          <w:rFonts w:ascii="Calibri" w:hAnsi="Calibri" w:cs="Calibri"/>
          <w:color w:val="000000" w:themeColor="text1"/>
        </w:rPr>
      </w:pPr>
      <w:r w:rsidRPr="00FA155F">
        <w:rPr>
          <w:rFonts w:ascii="Calibri" w:hAnsi="Calibri" w:cs="Calibri"/>
          <w:b/>
          <w:color w:val="000000" w:themeColor="text1"/>
        </w:rPr>
        <w:t>Submission of EOI:</w:t>
      </w:r>
    </w:p>
    <w:p w14:paraId="13C2BDE2" w14:textId="25D16436" w:rsidR="00313548" w:rsidRPr="00FA155F" w:rsidRDefault="002A2224" w:rsidP="00F57D5B">
      <w:pPr>
        <w:pStyle w:val="ListParagraph"/>
        <w:numPr>
          <w:ilvl w:val="0"/>
          <w:numId w:val="7"/>
        </w:numPr>
        <w:spacing w:after="0"/>
        <w:rPr>
          <w:rFonts w:ascii="Calibri" w:hAnsi="Calibri" w:cs="Calibri"/>
          <w:color w:val="000000" w:themeColor="text1"/>
        </w:rPr>
      </w:pPr>
      <w:r w:rsidRPr="00FA155F">
        <w:rPr>
          <w:rFonts w:ascii="Calibri" w:hAnsi="Calibri" w:cs="Calibri"/>
          <w:color w:val="000000" w:themeColor="text1"/>
        </w:rPr>
        <w:t xml:space="preserve">Eligible organizations are kindly requested to </w:t>
      </w:r>
      <w:r w:rsidR="0063063E" w:rsidRPr="00FA155F">
        <w:rPr>
          <w:rFonts w:ascii="Calibri" w:hAnsi="Calibri" w:cs="Calibri"/>
          <w:color w:val="000000" w:themeColor="text1"/>
        </w:rPr>
        <w:t xml:space="preserve">submit </w:t>
      </w:r>
      <w:r w:rsidR="00942557" w:rsidRPr="00FA155F">
        <w:rPr>
          <w:rFonts w:ascii="Calibri" w:hAnsi="Calibri" w:cs="Calibri"/>
          <w:color w:val="000000" w:themeColor="text1"/>
        </w:rPr>
        <w:t xml:space="preserve">a </w:t>
      </w:r>
      <w:r w:rsidR="00C6489A" w:rsidRPr="00FA155F">
        <w:rPr>
          <w:rFonts w:ascii="Calibri" w:hAnsi="Calibri" w:cs="Calibri"/>
          <w:color w:val="000000" w:themeColor="text1"/>
        </w:rPr>
        <w:t>filled-out</w:t>
      </w:r>
      <w:r w:rsidR="0087655B" w:rsidRPr="00FA155F">
        <w:rPr>
          <w:rFonts w:ascii="Calibri" w:hAnsi="Calibri" w:cs="Calibri"/>
          <w:color w:val="000000" w:themeColor="text1"/>
        </w:rPr>
        <w:t xml:space="preserve"> </w:t>
      </w:r>
      <w:r w:rsidR="00CC20C7" w:rsidRPr="00FA155F">
        <w:rPr>
          <w:rFonts w:ascii="Calibri" w:hAnsi="Calibri" w:cs="Calibri"/>
          <w:color w:val="000000" w:themeColor="text1"/>
        </w:rPr>
        <w:t>“</w:t>
      </w:r>
      <w:r w:rsidR="001159A5" w:rsidRPr="00FA155F">
        <w:rPr>
          <w:rFonts w:ascii="Calibri" w:hAnsi="Calibri" w:cs="Calibri"/>
          <w:color w:val="000000" w:themeColor="text1"/>
        </w:rPr>
        <w:t>EOI Submission Form</w:t>
      </w:r>
      <w:r w:rsidR="00CC20C7" w:rsidRPr="00FA155F">
        <w:rPr>
          <w:rFonts w:ascii="Calibri" w:hAnsi="Calibri" w:cs="Calibri"/>
          <w:color w:val="000000" w:themeColor="text1"/>
        </w:rPr>
        <w:t>”</w:t>
      </w:r>
      <w:r w:rsidR="001159A5" w:rsidRPr="00FA155F">
        <w:rPr>
          <w:rFonts w:ascii="Calibri" w:hAnsi="Calibri" w:cs="Calibri"/>
          <w:color w:val="000000" w:themeColor="text1"/>
        </w:rPr>
        <w:t xml:space="preserve"> </w:t>
      </w:r>
      <w:r w:rsidR="00CC20C7" w:rsidRPr="00FA155F">
        <w:rPr>
          <w:rFonts w:ascii="Calibri" w:hAnsi="Calibri" w:cs="Calibri"/>
          <w:color w:val="000000" w:themeColor="text1"/>
        </w:rPr>
        <w:t>(</w:t>
      </w:r>
      <w:r w:rsidR="001159A5" w:rsidRPr="00FA155F">
        <w:rPr>
          <w:rFonts w:ascii="Calibri" w:hAnsi="Calibri" w:cs="Calibri"/>
          <w:color w:val="000000" w:themeColor="text1"/>
        </w:rPr>
        <w:t>attached</w:t>
      </w:r>
      <w:r w:rsidR="0087655B" w:rsidRPr="00FA155F">
        <w:rPr>
          <w:rFonts w:ascii="Calibri" w:hAnsi="Calibri" w:cs="Calibri"/>
          <w:color w:val="000000" w:themeColor="text1"/>
        </w:rPr>
        <w:t xml:space="preserve"> </w:t>
      </w:r>
      <w:r w:rsidR="001159A5" w:rsidRPr="00FA155F">
        <w:rPr>
          <w:rFonts w:ascii="Calibri" w:hAnsi="Calibri" w:cs="Calibri"/>
          <w:color w:val="000000" w:themeColor="text1"/>
        </w:rPr>
        <w:t xml:space="preserve">to this </w:t>
      </w:r>
      <w:r w:rsidR="0091073C" w:rsidRPr="00FA155F">
        <w:rPr>
          <w:rFonts w:ascii="Calibri" w:hAnsi="Calibri" w:cs="Calibri"/>
          <w:color w:val="000000" w:themeColor="text1"/>
        </w:rPr>
        <w:t>Request</w:t>
      </w:r>
      <w:r w:rsidR="00CC20C7" w:rsidRPr="00FA155F">
        <w:rPr>
          <w:rFonts w:ascii="Calibri" w:hAnsi="Calibri" w:cs="Calibri"/>
          <w:color w:val="000000" w:themeColor="text1"/>
        </w:rPr>
        <w:t>)</w:t>
      </w:r>
      <w:r w:rsidR="00313548" w:rsidRPr="00FA155F">
        <w:rPr>
          <w:rFonts w:ascii="Calibri" w:hAnsi="Calibri" w:cs="Calibri"/>
          <w:color w:val="000000" w:themeColor="text1"/>
        </w:rPr>
        <w:t xml:space="preserve">. </w:t>
      </w:r>
    </w:p>
    <w:p w14:paraId="6BF5A0B3" w14:textId="4B328746" w:rsidR="00F57D5B" w:rsidRPr="00FA155F" w:rsidRDefault="00C6489A" w:rsidP="00AA2819">
      <w:pPr>
        <w:pStyle w:val="ListParagraph"/>
        <w:numPr>
          <w:ilvl w:val="0"/>
          <w:numId w:val="7"/>
        </w:numPr>
        <w:spacing w:after="0" w:line="240" w:lineRule="auto"/>
        <w:rPr>
          <w:rFonts w:ascii="Calibri" w:hAnsi="Calibri" w:cs="Calibri"/>
          <w:color w:val="000000" w:themeColor="text1"/>
        </w:rPr>
      </w:pPr>
      <w:r w:rsidRPr="00FA155F">
        <w:t xml:space="preserve">The </w:t>
      </w:r>
      <w:r w:rsidR="00CC20C7" w:rsidRPr="00FA155F">
        <w:t>“</w:t>
      </w:r>
      <w:r w:rsidR="00313548" w:rsidRPr="00FA155F">
        <w:t xml:space="preserve">EOI Submission </w:t>
      </w:r>
      <w:r w:rsidR="008023FA" w:rsidRPr="00FA155F">
        <w:t>F</w:t>
      </w:r>
      <w:r w:rsidR="00313548" w:rsidRPr="00FA155F">
        <w:t>orm</w:t>
      </w:r>
      <w:r w:rsidR="00CC20C7" w:rsidRPr="00FA155F">
        <w:t>”</w:t>
      </w:r>
      <w:r w:rsidR="00313548" w:rsidRPr="00FA155F">
        <w:t xml:space="preserve"> must be sent to </w:t>
      </w:r>
      <w:hyperlink r:id="rId11">
        <w:r w:rsidR="4F563A21" w:rsidRPr="00FA155F">
          <w:rPr>
            <w:rStyle w:val="Hyperlink"/>
          </w:rPr>
          <w:t>tamasokRFA@chemonics.com</w:t>
        </w:r>
      </w:hyperlink>
      <w:r w:rsidR="4F563A21" w:rsidRPr="00FA155F">
        <w:t xml:space="preserve"> </w:t>
      </w:r>
      <w:r w:rsidR="00313548" w:rsidRPr="00FA155F">
        <w:t xml:space="preserve">with subject title "EOI Tamasok - Jordan: </w:t>
      </w:r>
      <w:r w:rsidR="00313548" w:rsidRPr="00FA155F">
        <w:rPr>
          <w:highlight w:val="lightGray"/>
        </w:rPr>
        <w:t>name of the organization</w:t>
      </w:r>
      <w:r w:rsidR="00EA73CF" w:rsidRPr="00FA155F">
        <w:rPr>
          <w:highlight w:val="lightGray"/>
        </w:rPr>
        <w:t>”</w:t>
      </w:r>
      <w:r w:rsidR="00BF19E1" w:rsidRPr="00FA155F">
        <w:rPr>
          <w:highlight w:val="lightGray"/>
        </w:rPr>
        <w:t>.</w:t>
      </w:r>
    </w:p>
    <w:p w14:paraId="0C4A8271" w14:textId="77777777" w:rsidR="00AA2819" w:rsidRPr="00FA155F" w:rsidRDefault="00AA2819" w:rsidP="00AA2819">
      <w:pPr>
        <w:spacing w:after="0" w:line="240" w:lineRule="auto"/>
        <w:rPr>
          <w:rFonts w:ascii="Calibri" w:hAnsi="Calibri" w:cs="Calibri"/>
          <w:b/>
          <w:bCs/>
          <w:color w:val="000000"/>
          <w:sz w:val="18"/>
          <w:szCs w:val="18"/>
        </w:rPr>
      </w:pPr>
    </w:p>
    <w:p w14:paraId="0561357C" w14:textId="77777777" w:rsidR="00AB7160" w:rsidRPr="00FA155F" w:rsidRDefault="00AB7160" w:rsidP="00AB7160">
      <w:pPr>
        <w:spacing w:after="0"/>
        <w:jc w:val="both"/>
        <w:rPr>
          <w:rFonts w:ascii="Calibri" w:hAnsi="Calibri" w:cs="Calibri"/>
          <w:b/>
          <w:bCs/>
          <w:color w:val="000000"/>
          <w:sz w:val="18"/>
          <w:szCs w:val="18"/>
        </w:rPr>
      </w:pPr>
      <w:r w:rsidRPr="00FA155F">
        <w:rPr>
          <w:rFonts w:ascii="Calibri" w:hAnsi="Calibri" w:cs="Calibri"/>
          <w:b/>
          <w:bCs/>
          <w:color w:val="000000"/>
          <w:sz w:val="18"/>
          <w:szCs w:val="18"/>
        </w:rPr>
        <w:t xml:space="preserve">Attachment(s): </w:t>
      </w:r>
    </w:p>
    <w:p w14:paraId="7BEBBB42" w14:textId="0A15382B" w:rsidR="00AB7160" w:rsidRPr="00FA155F" w:rsidRDefault="00026E4B" w:rsidP="00AB7160">
      <w:pPr>
        <w:spacing w:after="0"/>
        <w:jc w:val="both"/>
        <w:rPr>
          <w:rFonts w:ascii="Calibri" w:hAnsi="Calibri" w:cs="Calibri"/>
          <w:b/>
          <w:bCs/>
          <w:color w:val="000000"/>
          <w:sz w:val="18"/>
          <w:szCs w:val="18"/>
        </w:rPr>
      </w:pPr>
      <w:r w:rsidRPr="00FA155F">
        <w:rPr>
          <w:rFonts w:ascii="Calibri" w:hAnsi="Calibri" w:cs="Calibri"/>
          <w:color w:val="000000"/>
          <w:sz w:val="18"/>
          <w:szCs w:val="18"/>
        </w:rPr>
        <w:t xml:space="preserve">Attachment 1 - </w:t>
      </w:r>
      <w:r w:rsidR="00AB7160" w:rsidRPr="00FA155F">
        <w:rPr>
          <w:rFonts w:ascii="Calibri" w:hAnsi="Calibri" w:cs="Calibri"/>
          <w:color w:val="000000"/>
          <w:sz w:val="18"/>
          <w:szCs w:val="18"/>
        </w:rPr>
        <w:t>EOI Submission Form</w:t>
      </w:r>
    </w:p>
    <w:p w14:paraId="7CDB1619" w14:textId="77777777" w:rsidR="00AB7160" w:rsidRPr="00FA155F" w:rsidRDefault="00AB7160" w:rsidP="00AA2819">
      <w:pPr>
        <w:spacing w:after="0" w:line="240" w:lineRule="auto"/>
        <w:rPr>
          <w:rFonts w:ascii="Calibri" w:hAnsi="Calibri" w:cs="Calibri"/>
          <w:b/>
          <w:bCs/>
          <w:color w:val="000000"/>
        </w:rPr>
      </w:pPr>
    </w:p>
    <w:p w14:paraId="76EF4160" w14:textId="77777777" w:rsidR="00AB7160" w:rsidRPr="00FA155F" w:rsidRDefault="00CD7FD1" w:rsidP="00AB7160">
      <w:pPr>
        <w:spacing w:after="0" w:line="240" w:lineRule="auto"/>
        <w:rPr>
          <w:rFonts w:ascii="Calibri" w:hAnsi="Calibri" w:cs="Calibri"/>
          <w:color w:val="000000"/>
          <w:sz w:val="18"/>
          <w:szCs w:val="18"/>
        </w:rPr>
      </w:pPr>
      <w:r w:rsidRPr="00FA155F">
        <w:rPr>
          <w:rFonts w:ascii="Calibri" w:hAnsi="Calibri" w:cs="Calibri"/>
          <w:b/>
          <w:bCs/>
          <w:color w:val="000000"/>
          <w:sz w:val="18"/>
          <w:szCs w:val="18"/>
        </w:rPr>
        <w:t>Contacts</w:t>
      </w:r>
      <w:r w:rsidRPr="00FA155F">
        <w:rPr>
          <w:rFonts w:ascii="Calibri" w:hAnsi="Calibri" w:cs="Calibri"/>
          <w:color w:val="000000"/>
          <w:sz w:val="18"/>
          <w:szCs w:val="18"/>
        </w:rPr>
        <w:t>:</w:t>
      </w:r>
      <w:r w:rsidR="00AB7160" w:rsidRPr="00FA155F">
        <w:rPr>
          <w:rFonts w:ascii="Calibri" w:hAnsi="Calibri" w:cs="Calibri"/>
          <w:color w:val="000000"/>
          <w:sz w:val="18"/>
          <w:szCs w:val="18"/>
        </w:rPr>
        <w:t xml:space="preserve"> </w:t>
      </w:r>
    </w:p>
    <w:p w14:paraId="0E5CAAFE" w14:textId="11D362B6" w:rsidR="00F57D5B" w:rsidRPr="00FA155F" w:rsidRDefault="00CD7FD1" w:rsidP="00870EF6">
      <w:pPr>
        <w:spacing w:after="0" w:line="240" w:lineRule="auto"/>
        <w:rPr>
          <w:rFonts w:ascii="Calibri" w:hAnsi="Calibri" w:cs="Calibri"/>
          <w:color w:val="000000"/>
          <w:sz w:val="18"/>
          <w:szCs w:val="18"/>
        </w:rPr>
      </w:pPr>
      <w:r w:rsidRPr="00FA155F">
        <w:rPr>
          <w:rFonts w:ascii="Calibri" w:hAnsi="Calibri" w:cs="Calibri"/>
          <w:color w:val="000000" w:themeColor="text1"/>
          <w:sz w:val="18"/>
          <w:szCs w:val="18"/>
        </w:rPr>
        <w:t xml:space="preserve">For questions and inquiries please contact </w:t>
      </w:r>
      <w:hyperlink r:id="rId12">
        <w:r w:rsidR="0F7D75AA" w:rsidRPr="00FA155F">
          <w:rPr>
            <w:rStyle w:val="Hyperlink"/>
            <w:rFonts w:ascii="Calibri" w:hAnsi="Calibri" w:cs="Calibri"/>
            <w:sz w:val="18"/>
            <w:szCs w:val="18"/>
          </w:rPr>
          <w:t>tamasokRFA@chemonics.com</w:t>
        </w:r>
      </w:hyperlink>
      <w:r w:rsidR="0F7D75AA" w:rsidRPr="00FA155F">
        <w:rPr>
          <w:rFonts w:ascii="Calibri" w:hAnsi="Calibri" w:cs="Calibri"/>
          <w:color w:val="000000" w:themeColor="text1"/>
          <w:sz w:val="18"/>
          <w:szCs w:val="18"/>
        </w:rPr>
        <w:t xml:space="preserve"> </w:t>
      </w:r>
      <w:r w:rsidR="11AD848C" w:rsidRPr="00FA155F">
        <w:rPr>
          <w:rFonts w:ascii="Calibri" w:hAnsi="Calibri" w:cs="Calibri"/>
          <w:color w:val="000000" w:themeColor="text1"/>
          <w:sz w:val="18"/>
          <w:szCs w:val="18"/>
        </w:rPr>
        <w:t>or phone number +962 7 90467038</w:t>
      </w:r>
      <w:r w:rsidR="00480757">
        <w:rPr>
          <w:rFonts w:ascii="Calibri" w:hAnsi="Calibri" w:cs="Calibri"/>
          <w:color w:val="000000" w:themeColor="text1"/>
          <w:sz w:val="18"/>
          <w:szCs w:val="18"/>
        </w:rPr>
        <w:t>.</w:t>
      </w:r>
    </w:p>
    <w:p w14:paraId="1D489480" w14:textId="77777777" w:rsidR="00870EF6" w:rsidRPr="00FA155F" w:rsidRDefault="00870EF6" w:rsidP="0FD1BA53">
      <w:pPr>
        <w:spacing w:after="0"/>
        <w:jc w:val="both"/>
        <w:rPr>
          <w:rFonts w:ascii="Calibri" w:hAnsi="Calibri" w:cs="Calibri"/>
          <w:b/>
          <w:bCs/>
          <w:color w:val="000000" w:themeColor="text1"/>
          <w:sz w:val="18"/>
          <w:szCs w:val="18"/>
        </w:rPr>
      </w:pPr>
    </w:p>
    <w:p w14:paraId="11B0C08B" w14:textId="046E79F0" w:rsidR="00BC7EBB" w:rsidRDefault="00CD7FD1" w:rsidP="0FD1BA53">
      <w:pPr>
        <w:spacing w:after="0"/>
        <w:jc w:val="both"/>
        <w:rPr>
          <w:i/>
          <w:iCs/>
          <w:sz w:val="18"/>
          <w:szCs w:val="18"/>
        </w:rPr>
      </w:pPr>
      <w:r w:rsidRPr="00FA155F">
        <w:rPr>
          <w:rFonts w:ascii="Calibri" w:hAnsi="Calibri" w:cs="Calibri"/>
          <w:b/>
          <w:bCs/>
          <w:color w:val="000000" w:themeColor="text1"/>
          <w:sz w:val="18"/>
          <w:szCs w:val="18"/>
        </w:rPr>
        <w:t xml:space="preserve">Disclaimer: </w:t>
      </w:r>
      <w:r w:rsidRPr="00FA155F">
        <w:br/>
      </w:r>
      <w:r w:rsidRPr="00FA155F">
        <w:rPr>
          <w:i/>
          <w:iCs/>
          <w:sz w:val="18"/>
          <w:szCs w:val="18"/>
        </w:rPr>
        <w:t>This EOI does not imply any award or obligation by Tamasok - Chemonics UK (such as giving any award or assistance in any form). This EOI also does not oblige Tamasok - Chemonics UK to cover any costs related to the EOI preparation and submission. Moreover, Chemonics UK has the right to accept or reject any or all EOIs received and to request more information from the applicants. Chemonics UK will notify the applicants in writing of the outcome of their EOIs.</w:t>
      </w:r>
    </w:p>
    <w:p w14:paraId="36F9B15C" w14:textId="77777777" w:rsidR="00C92AD7" w:rsidRDefault="00C92AD7" w:rsidP="00BC692F">
      <w:pPr>
        <w:pStyle w:val="Header"/>
        <w:jc w:val="center"/>
        <w:rPr>
          <w:sz w:val="16"/>
          <w:szCs w:val="16"/>
        </w:rPr>
      </w:pPr>
    </w:p>
    <w:p w14:paraId="78644F5F" w14:textId="77777777" w:rsidR="00C92AD7" w:rsidRDefault="00C92AD7" w:rsidP="00BC692F">
      <w:pPr>
        <w:pStyle w:val="Header"/>
        <w:jc w:val="center"/>
        <w:rPr>
          <w:sz w:val="16"/>
          <w:szCs w:val="16"/>
        </w:rPr>
      </w:pPr>
    </w:p>
    <w:p w14:paraId="03C81FB7" w14:textId="77777777" w:rsidR="00C92AD7" w:rsidRDefault="00C92AD7" w:rsidP="00BC692F">
      <w:pPr>
        <w:pStyle w:val="Header"/>
        <w:jc w:val="center"/>
        <w:rPr>
          <w:sz w:val="16"/>
          <w:szCs w:val="16"/>
        </w:rPr>
      </w:pPr>
    </w:p>
    <w:p w14:paraId="7456A174" w14:textId="175CF2BF" w:rsidR="00BC692F" w:rsidRPr="000C5FEF" w:rsidRDefault="007C389B" w:rsidP="00BC692F">
      <w:pPr>
        <w:pStyle w:val="Header"/>
        <w:jc w:val="center"/>
        <w:rPr>
          <w:sz w:val="16"/>
          <w:szCs w:val="16"/>
        </w:rPr>
      </w:pPr>
      <w:r>
        <w:rPr>
          <w:sz w:val="16"/>
          <w:szCs w:val="16"/>
        </w:rPr>
        <w:lastRenderedPageBreak/>
        <w:br/>
      </w:r>
    </w:p>
    <w:p w14:paraId="7F184C7D" w14:textId="6AA589DC" w:rsidR="00BC7EBB" w:rsidRDefault="00BC7EBB" w:rsidP="00BC7EBB">
      <w:pPr>
        <w:jc w:val="center"/>
        <w:rPr>
          <w:rFonts w:ascii="Calibri" w:hAnsi="Calibri" w:cs="Calibri"/>
          <w:b/>
          <w:bCs/>
          <w:color w:val="000000" w:themeColor="text1"/>
        </w:rPr>
      </w:pPr>
      <w:r w:rsidRPr="00BD50F1">
        <w:rPr>
          <w:rFonts w:ascii="Calibri" w:hAnsi="Calibri" w:cs="Calibri"/>
          <w:b/>
          <w:bCs/>
          <w:color w:val="000000" w:themeColor="text1"/>
        </w:rPr>
        <w:t xml:space="preserve">EOI Submission </w:t>
      </w:r>
      <w:r>
        <w:rPr>
          <w:rFonts w:ascii="Calibri" w:hAnsi="Calibri" w:cs="Calibri"/>
          <w:b/>
          <w:bCs/>
          <w:color w:val="000000" w:themeColor="text1"/>
        </w:rPr>
        <w:t>F</w:t>
      </w:r>
      <w:r w:rsidRPr="00BD50F1">
        <w:rPr>
          <w:rFonts w:ascii="Calibri" w:hAnsi="Calibri" w:cs="Calibri"/>
          <w:b/>
          <w:bCs/>
          <w:color w:val="000000" w:themeColor="text1"/>
        </w:rPr>
        <w:t>orm</w:t>
      </w:r>
      <w:r>
        <w:rPr>
          <w:rFonts w:ascii="Calibri" w:hAnsi="Calibri" w:cs="Calibri"/>
          <w:b/>
          <w:bCs/>
          <w:color w:val="000000" w:themeColor="text1"/>
        </w:rPr>
        <w:t xml:space="preserve"> – Tamasok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C7EBB" w:rsidRPr="00341F13" w14:paraId="1A212DD6" w14:textId="77777777" w:rsidTr="40F348AD">
        <w:tc>
          <w:tcPr>
            <w:tcW w:w="9350" w:type="dxa"/>
            <w:shd w:val="clear" w:color="auto" w:fill="D9D9D9" w:themeFill="background1" w:themeFillShade="D9"/>
          </w:tcPr>
          <w:p w14:paraId="623B5B0F" w14:textId="77777777" w:rsidR="00BC7EBB" w:rsidRPr="00341F13" w:rsidRDefault="00BC7EBB" w:rsidP="003523D8">
            <w:pPr>
              <w:jc w:val="center"/>
              <w:rPr>
                <w:rFonts w:ascii="Calibri" w:hAnsi="Calibri" w:cs="Calibri"/>
                <w:b/>
                <w:bCs/>
                <w:color w:val="000000" w:themeColor="text1"/>
                <w:sz w:val="20"/>
                <w:szCs w:val="20"/>
              </w:rPr>
            </w:pPr>
            <w:r w:rsidRPr="00341F13">
              <w:rPr>
                <w:rFonts w:ascii="Calibri" w:hAnsi="Calibri" w:cs="Calibri"/>
                <w:b/>
                <w:bCs/>
                <w:color w:val="000000" w:themeColor="text1"/>
                <w:sz w:val="20"/>
                <w:szCs w:val="20"/>
              </w:rPr>
              <w:t>Organization Information</w:t>
            </w:r>
          </w:p>
        </w:tc>
      </w:tr>
      <w:tr w:rsidR="00BC7EBB" w:rsidRPr="00341F13" w14:paraId="362C6CE3" w14:textId="77777777" w:rsidTr="40F348AD">
        <w:tc>
          <w:tcPr>
            <w:tcW w:w="9350" w:type="dxa"/>
          </w:tcPr>
          <w:p w14:paraId="5F8611E7" w14:textId="0CAD3BD8" w:rsidR="00BC7EBB" w:rsidRPr="00341F13" w:rsidRDefault="00BC7EBB" w:rsidP="40F348AD">
            <w:pPr>
              <w:rPr>
                <w:rFonts w:ascii="Calibri" w:hAnsi="Calibri" w:cs="Calibri"/>
                <w:color w:val="000000" w:themeColor="text1"/>
                <w:sz w:val="20"/>
                <w:szCs w:val="20"/>
              </w:rPr>
            </w:pPr>
            <w:r w:rsidRPr="40F348AD">
              <w:rPr>
                <w:rFonts w:ascii="Calibri" w:hAnsi="Calibri" w:cs="Calibri"/>
                <w:color w:val="000000" w:themeColor="text1"/>
                <w:sz w:val="20"/>
                <w:szCs w:val="20"/>
              </w:rPr>
              <w:t>Organization Name:</w:t>
            </w:r>
          </w:p>
          <w:p w14:paraId="05E826FD" w14:textId="38F9F6B6" w:rsidR="00BC7EBB" w:rsidRPr="00341F13" w:rsidRDefault="00BC7EBB" w:rsidP="40F348AD">
            <w:pPr>
              <w:rPr>
                <w:rFonts w:ascii="Calibri" w:hAnsi="Calibri" w:cs="Calibri"/>
                <w:color w:val="000000" w:themeColor="text1"/>
                <w:sz w:val="20"/>
                <w:szCs w:val="20"/>
              </w:rPr>
            </w:pPr>
          </w:p>
        </w:tc>
      </w:tr>
      <w:tr w:rsidR="00BC7EBB" w:rsidRPr="00341F13" w14:paraId="555A3A6B" w14:textId="77777777" w:rsidTr="40F348AD">
        <w:tc>
          <w:tcPr>
            <w:tcW w:w="9350" w:type="dxa"/>
          </w:tcPr>
          <w:p w14:paraId="533ABF66" w14:textId="2E77FAC9" w:rsidR="00BC7EBB" w:rsidRPr="00341F13" w:rsidRDefault="00BC7EBB" w:rsidP="40F348AD">
            <w:pPr>
              <w:rPr>
                <w:rFonts w:ascii="Calibri" w:hAnsi="Calibri" w:cs="Calibri"/>
                <w:color w:val="000000" w:themeColor="text1"/>
                <w:sz w:val="20"/>
                <w:szCs w:val="20"/>
              </w:rPr>
            </w:pPr>
            <w:r w:rsidRPr="40F348AD">
              <w:rPr>
                <w:rFonts w:ascii="Calibri" w:hAnsi="Calibri" w:cs="Calibri"/>
                <w:color w:val="000000" w:themeColor="text1"/>
                <w:sz w:val="20"/>
                <w:szCs w:val="20"/>
              </w:rPr>
              <w:t xml:space="preserve">Director/Head of Organization Name (First, Last): </w:t>
            </w:r>
          </w:p>
          <w:p w14:paraId="615A040C" w14:textId="19710563" w:rsidR="00BC7EBB" w:rsidRPr="00341F13" w:rsidRDefault="00BC7EBB" w:rsidP="40F348AD">
            <w:pPr>
              <w:rPr>
                <w:rFonts w:ascii="Calibri" w:hAnsi="Calibri" w:cs="Calibri"/>
                <w:color w:val="000000" w:themeColor="text1"/>
                <w:sz w:val="20"/>
                <w:szCs w:val="20"/>
              </w:rPr>
            </w:pPr>
          </w:p>
        </w:tc>
      </w:tr>
      <w:tr w:rsidR="00BC7EBB" w:rsidRPr="00341F13" w14:paraId="243DA2E7" w14:textId="77777777" w:rsidTr="40F348AD">
        <w:tc>
          <w:tcPr>
            <w:tcW w:w="9350" w:type="dxa"/>
          </w:tcPr>
          <w:p w14:paraId="203AA950" w14:textId="097C3A80" w:rsidR="00BC7EBB" w:rsidRPr="00341F13" w:rsidRDefault="00BC7EBB" w:rsidP="40F348AD">
            <w:pPr>
              <w:rPr>
                <w:rFonts w:ascii="Calibri" w:hAnsi="Calibri" w:cs="Calibri"/>
                <w:color w:val="000000" w:themeColor="text1"/>
                <w:sz w:val="20"/>
                <w:szCs w:val="20"/>
              </w:rPr>
            </w:pPr>
            <w:r w:rsidRPr="40F348AD">
              <w:rPr>
                <w:rFonts w:ascii="Calibri" w:hAnsi="Calibri" w:cs="Calibri"/>
                <w:color w:val="000000" w:themeColor="text1"/>
                <w:sz w:val="20"/>
                <w:szCs w:val="20"/>
              </w:rPr>
              <w:t>Email:                                                    Phone number:</w:t>
            </w:r>
          </w:p>
          <w:p w14:paraId="017FF098" w14:textId="16BC9780" w:rsidR="00BC7EBB" w:rsidRPr="00341F13" w:rsidRDefault="00BC7EBB" w:rsidP="40F348AD">
            <w:pPr>
              <w:rPr>
                <w:rFonts w:ascii="Calibri" w:hAnsi="Calibri" w:cs="Calibri"/>
                <w:color w:val="000000" w:themeColor="text1"/>
                <w:sz w:val="20"/>
                <w:szCs w:val="20"/>
              </w:rPr>
            </w:pPr>
          </w:p>
        </w:tc>
      </w:tr>
      <w:tr w:rsidR="00BC7EBB" w:rsidRPr="00341F13" w14:paraId="59780381" w14:textId="77777777" w:rsidTr="40F348AD">
        <w:tc>
          <w:tcPr>
            <w:tcW w:w="9350" w:type="dxa"/>
          </w:tcPr>
          <w:p w14:paraId="0A73F089" w14:textId="4CAAE72E" w:rsidR="00BC7EBB" w:rsidRPr="00341F13" w:rsidRDefault="00BC7EBB" w:rsidP="40F348AD">
            <w:pPr>
              <w:rPr>
                <w:rFonts w:ascii="Calibri" w:hAnsi="Calibri" w:cs="Calibri"/>
                <w:color w:val="000000" w:themeColor="text1"/>
                <w:sz w:val="20"/>
                <w:szCs w:val="20"/>
              </w:rPr>
            </w:pPr>
            <w:r w:rsidRPr="40F348AD">
              <w:rPr>
                <w:rFonts w:ascii="Calibri" w:hAnsi="Calibri" w:cs="Calibri"/>
                <w:color w:val="000000" w:themeColor="text1"/>
                <w:sz w:val="20"/>
                <w:szCs w:val="20"/>
              </w:rPr>
              <w:t xml:space="preserve">Physical Address: City:             Street:         Building No. </w:t>
            </w:r>
          </w:p>
          <w:p w14:paraId="6B9F4DC9" w14:textId="51CD3F18" w:rsidR="00BC7EBB" w:rsidRPr="00341F13" w:rsidRDefault="00BC7EBB" w:rsidP="40F348AD">
            <w:pPr>
              <w:rPr>
                <w:rFonts w:ascii="Calibri" w:hAnsi="Calibri" w:cs="Calibri"/>
                <w:color w:val="000000" w:themeColor="text1"/>
                <w:sz w:val="20"/>
                <w:szCs w:val="20"/>
              </w:rPr>
            </w:pPr>
          </w:p>
        </w:tc>
      </w:tr>
      <w:tr w:rsidR="00BC7EBB" w:rsidRPr="00341F13" w14:paraId="537F97AA" w14:textId="77777777" w:rsidTr="40F348AD">
        <w:tc>
          <w:tcPr>
            <w:tcW w:w="9350" w:type="dxa"/>
          </w:tcPr>
          <w:p w14:paraId="6C2B483F" w14:textId="77777777" w:rsidR="00BC7EBB" w:rsidRPr="00341F13" w:rsidRDefault="00BC7EBB" w:rsidP="003523D8">
            <w:pPr>
              <w:rPr>
                <w:rFonts w:ascii="Calibri" w:hAnsi="Calibri" w:cs="Calibri"/>
                <w:color w:val="000000" w:themeColor="text1"/>
                <w:sz w:val="20"/>
                <w:szCs w:val="20"/>
              </w:rPr>
            </w:pPr>
            <w:r w:rsidRPr="00341F13">
              <w:rPr>
                <w:rFonts w:ascii="Calibri" w:hAnsi="Calibri" w:cs="Calibri"/>
                <w:color w:val="000000" w:themeColor="text1"/>
                <w:sz w:val="20"/>
                <w:szCs w:val="20"/>
              </w:rPr>
              <w:t>Link to social media account(s) (Facebook, Twitter, LinkedIn), if available:</w:t>
            </w:r>
          </w:p>
        </w:tc>
      </w:tr>
    </w:tbl>
    <w:p w14:paraId="60EA3B7C" w14:textId="77777777" w:rsidR="00BC7EBB" w:rsidRDefault="00BC7EBB" w:rsidP="00BC7EBB">
      <w:pPr>
        <w:rPr>
          <w:rFonts w:ascii="Calibri" w:hAnsi="Calibri" w:cs="Calibri"/>
          <w:b/>
          <w:bCs/>
          <w:color w:val="000000" w:themeColor="text1"/>
        </w:rPr>
      </w:pPr>
    </w:p>
    <w:p w14:paraId="14F8DF03" w14:textId="77777777" w:rsidR="00BC7EBB" w:rsidRDefault="00BC7EBB" w:rsidP="00BC7EBB">
      <w:pPr>
        <w:rPr>
          <w:rFonts w:ascii="Calibri" w:hAnsi="Calibri" w:cs="Calibri"/>
          <w:b/>
          <w:bCs/>
          <w:color w:val="000000" w:themeColor="text1"/>
        </w:rPr>
      </w:pPr>
      <w:r>
        <w:rPr>
          <w:rFonts w:ascii="Calibri" w:hAnsi="Calibri" w:cs="Calibri"/>
          <w:b/>
          <w:bCs/>
          <w:color w:val="000000" w:themeColor="text1"/>
        </w:rPr>
        <w:t>WPS/JONAP pillar(s) that your organization is working to achieve. Please select all relevant, applicants may select more than one option:</w:t>
      </w:r>
    </w:p>
    <w:p w14:paraId="2A903D33" w14:textId="77777777" w:rsidR="00BC7EBB" w:rsidRDefault="00000000" w:rsidP="00BC7EBB">
      <w:pPr>
        <w:rPr>
          <w:rFonts w:ascii="Calibri" w:hAnsi="Calibri" w:cs="Calibri"/>
          <w:b/>
          <w:bCs/>
          <w:color w:val="000000" w:themeColor="text1"/>
        </w:rPr>
      </w:pPr>
      <w:sdt>
        <w:sdtPr>
          <w:rPr>
            <w:rStyle w:val="normaltextrun"/>
            <w:rFonts w:ascii="Calibri" w:hAnsi="Calibri" w:cs="Calibri"/>
            <w:color w:val="000000"/>
            <w:shd w:val="clear" w:color="auto" w:fill="FFFFFF"/>
          </w:rPr>
          <w:id w:val="-1297980409"/>
          <w14:checkbox>
            <w14:checked w14:val="0"/>
            <w14:checkedState w14:val="2612" w14:font="MS Gothic"/>
            <w14:uncheckedState w14:val="2610" w14:font="MS Gothic"/>
          </w14:checkbox>
        </w:sdtPr>
        <w:sdtContent>
          <w:r w:rsidR="00BC7EBB">
            <w:rPr>
              <w:rStyle w:val="normaltextrun"/>
              <w:rFonts w:ascii="MS Gothic" w:eastAsia="MS Gothic" w:hAnsi="MS Gothic" w:cs="Calibri" w:hint="eastAsia"/>
              <w:color w:val="000000"/>
              <w:shd w:val="clear" w:color="auto" w:fill="FFFFFF"/>
            </w:rPr>
            <w:t>☐</w:t>
          </w:r>
        </w:sdtContent>
      </w:sdt>
      <w:r w:rsidR="00BC7EBB">
        <w:rPr>
          <w:rStyle w:val="normaltextrun"/>
          <w:rFonts w:ascii="Calibri" w:hAnsi="Calibri" w:cs="Calibri"/>
          <w:color w:val="000000"/>
          <w:shd w:val="clear" w:color="auto" w:fill="FFFFFF"/>
        </w:rPr>
        <w:t>Women's participation at all levels of decision making in the peace and security sphere: This involves the efforts of CSOs that endeavor to enhance women's active participation in decision-making frameworks for prevention and response to crises, climate change and emergencies (including natural disasters, pandemics and armed conflicts), and ensure the consideration of gender needs.</w:t>
      </w:r>
      <w:r w:rsidR="00BC7EBB">
        <w:rPr>
          <w:rStyle w:val="eop"/>
          <w:rFonts w:ascii="Calibri" w:hAnsi="Calibri" w:cs="Calibri"/>
          <w:color w:val="000000"/>
          <w:shd w:val="clear" w:color="auto" w:fill="FFFFFF"/>
        </w:rPr>
        <w:t> </w:t>
      </w:r>
    </w:p>
    <w:p w14:paraId="7A888F76" w14:textId="77777777" w:rsidR="00BC7EBB" w:rsidRDefault="00000000" w:rsidP="00BC7EBB">
      <w:pPr>
        <w:rPr>
          <w:rStyle w:val="eop"/>
          <w:rFonts w:ascii="Calibri" w:hAnsi="Calibri" w:cs="Calibri"/>
          <w:color w:val="000000"/>
          <w:shd w:val="clear" w:color="auto" w:fill="FFFFFF"/>
        </w:rPr>
      </w:pPr>
      <w:sdt>
        <w:sdtPr>
          <w:rPr>
            <w:rStyle w:val="normaltextrun"/>
            <w:rFonts w:ascii="Calibri" w:hAnsi="Calibri" w:cs="Calibri"/>
            <w:color w:val="000000"/>
            <w:shd w:val="clear" w:color="auto" w:fill="FFFFFF"/>
          </w:rPr>
          <w:id w:val="-515770225"/>
          <w14:checkbox>
            <w14:checked w14:val="0"/>
            <w14:checkedState w14:val="2612" w14:font="MS Gothic"/>
            <w14:uncheckedState w14:val="2610" w14:font="MS Gothic"/>
          </w14:checkbox>
        </w:sdtPr>
        <w:sdtContent>
          <w:r w:rsidR="00BC7EBB">
            <w:rPr>
              <w:rStyle w:val="normaltextrun"/>
              <w:rFonts w:ascii="MS Gothic" w:eastAsia="MS Gothic" w:hAnsi="MS Gothic" w:cs="Calibri" w:hint="eastAsia"/>
              <w:color w:val="000000"/>
              <w:shd w:val="clear" w:color="auto" w:fill="FFFFFF"/>
            </w:rPr>
            <w:t>☐</w:t>
          </w:r>
        </w:sdtContent>
      </w:sdt>
      <w:r w:rsidR="00BC7EBB">
        <w:rPr>
          <w:rStyle w:val="normaltextrun"/>
          <w:rFonts w:ascii="Calibri" w:hAnsi="Calibri" w:cs="Calibri"/>
          <w:color w:val="000000"/>
          <w:shd w:val="clear" w:color="auto" w:fill="FFFFFF"/>
        </w:rPr>
        <w:t>Protection of the rights of women and girls. This involves providing safe access to gender-responsive social protection as well as basic and humanitarian services (including shelter services, medical, psychological, legal services and social protection).</w:t>
      </w:r>
      <w:r w:rsidR="00BC7EBB">
        <w:rPr>
          <w:rStyle w:val="eop"/>
          <w:rFonts w:ascii="Calibri" w:hAnsi="Calibri" w:cs="Calibri"/>
          <w:color w:val="000000"/>
          <w:shd w:val="clear" w:color="auto" w:fill="FFFFFF"/>
        </w:rPr>
        <w:t> </w:t>
      </w:r>
    </w:p>
    <w:p w14:paraId="63F49C13" w14:textId="77777777" w:rsidR="00BC7EBB" w:rsidRDefault="00000000" w:rsidP="00BC7EBB">
      <w:pPr>
        <w:rPr>
          <w:rStyle w:val="eop"/>
          <w:rFonts w:ascii="Calibri" w:hAnsi="Calibri" w:cs="Calibri"/>
          <w:color w:val="000000"/>
          <w:shd w:val="clear" w:color="auto" w:fill="FFFFFF"/>
        </w:rPr>
      </w:pPr>
      <w:sdt>
        <w:sdtPr>
          <w:rPr>
            <w:rStyle w:val="normaltextrun"/>
            <w:rFonts w:ascii="Calibri" w:hAnsi="Calibri" w:cs="Calibri"/>
            <w:color w:val="000000"/>
            <w:shd w:val="clear" w:color="auto" w:fill="FFFFFF"/>
          </w:rPr>
          <w:id w:val="875884908"/>
          <w14:checkbox>
            <w14:checked w14:val="0"/>
            <w14:checkedState w14:val="2612" w14:font="MS Gothic"/>
            <w14:uncheckedState w14:val="2610" w14:font="MS Gothic"/>
          </w14:checkbox>
        </w:sdtPr>
        <w:sdtContent>
          <w:r w:rsidR="00BC7EBB">
            <w:rPr>
              <w:rStyle w:val="normaltextrun"/>
              <w:rFonts w:ascii="MS Gothic" w:eastAsia="MS Gothic" w:hAnsi="MS Gothic" w:cs="Calibri" w:hint="eastAsia"/>
              <w:color w:val="000000"/>
              <w:shd w:val="clear" w:color="auto" w:fill="FFFFFF"/>
            </w:rPr>
            <w:t>☐</w:t>
          </w:r>
        </w:sdtContent>
      </w:sdt>
      <w:r w:rsidR="00BC7EBB">
        <w:rPr>
          <w:rStyle w:val="normaltextrun"/>
          <w:rFonts w:ascii="Calibri" w:hAnsi="Calibri" w:cs="Calibri"/>
          <w:color w:val="000000"/>
          <w:shd w:val="clear" w:color="auto" w:fill="FFFFFF"/>
        </w:rPr>
        <w:t>Promote gender equality and the prevention of Gender-Based Violence (GBV), discrimination and violent extremism through formal and informal educational tools and media. </w:t>
      </w:r>
      <w:r w:rsidR="00BC7EBB">
        <w:rPr>
          <w:rStyle w:val="eop"/>
          <w:rFonts w:ascii="Calibri" w:hAnsi="Calibri" w:cs="Calibri"/>
          <w:color w:val="000000"/>
          <w:shd w:val="clear" w:color="auto" w:fill="FFFFFF"/>
        </w:rPr>
        <w:t> </w:t>
      </w:r>
    </w:p>
    <w:p w14:paraId="3A1468A2" w14:textId="77777777" w:rsidR="00BC7EBB" w:rsidRPr="002A2224" w:rsidRDefault="00000000" w:rsidP="00BC7EBB">
      <w:pPr>
        <w:rPr>
          <w:rFonts w:ascii="Calibri" w:hAnsi="Calibri" w:cs="Calibri"/>
          <w:color w:val="000000"/>
        </w:rPr>
      </w:pPr>
      <w:sdt>
        <w:sdtPr>
          <w:rPr>
            <w:rStyle w:val="normaltextrun"/>
            <w:rFonts w:ascii="Calibri" w:hAnsi="Calibri" w:cs="Calibri"/>
            <w:color w:val="000000"/>
            <w:shd w:val="clear" w:color="auto" w:fill="FFFFFF"/>
          </w:rPr>
          <w:id w:val="-790905309"/>
          <w14:checkbox>
            <w14:checked w14:val="0"/>
            <w14:checkedState w14:val="2612" w14:font="MS Gothic"/>
            <w14:uncheckedState w14:val="2610" w14:font="MS Gothic"/>
          </w14:checkbox>
        </w:sdtPr>
        <w:sdtContent>
          <w:r w:rsidR="00BC7EBB">
            <w:rPr>
              <w:rStyle w:val="normaltextrun"/>
              <w:rFonts w:ascii="MS Gothic" w:eastAsia="MS Gothic" w:hAnsi="MS Gothic" w:cs="Calibri" w:hint="eastAsia"/>
              <w:color w:val="000000"/>
              <w:shd w:val="clear" w:color="auto" w:fill="FFFFFF"/>
            </w:rPr>
            <w:t>☐</w:t>
          </w:r>
        </w:sdtContent>
      </w:sdt>
      <w:r w:rsidR="00BC7EBB">
        <w:rPr>
          <w:rStyle w:val="normaltextrun"/>
          <w:rFonts w:ascii="Calibri" w:hAnsi="Calibri" w:cs="Calibri"/>
          <w:color w:val="000000"/>
          <w:shd w:val="clear" w:color="auto" w:fill="FFFFFF"/>
        </w:rPr>
        <w:t>Ensuring that gender considerations are integrated into relief and recovery efforts.</w:t>
      </w:r>
      <w:r w:rsidR="00BC7EBB">
        <w:rPr>
          <w:rStyle w:val="eop"/>
          <w:rFonts w:ascii="Calibri" w:hAnsi="Calibri" w:cs="Calibri"/>
          <w:color w:val="000000"/>
          <w:shd w:val="clear" w:color="auto" w:fill="FFFFFF"/>
        </w:rPr>
        <w:t> </w:t>
      </w:r>
    </w:p>
    <w:p w14:paraId="3BFEDFA0" w14:textId="77777777" w:rsidR="00BC7EBB" w:rsidRDefault="00BC7EBB" w:rsidP="00BC7EBB">
      <w:pPr>
        <w:rPr>
          <w:rFonts w:ascii="Calibri" w:hAnsi="Calibri" w:cs="Calibri"/>
          <w:b/>
          <w:bCs/>
          <w:color w:val="000000"/>
        </w:rPr>
      </w:pPr>
      <w:r>
        <w:rPr>
          <w:rFonts w:ascii="Calibri" w:hAnsi="Calibri" w:cs="Calibri"/>
          <w:b/>
          <w:bCs/>
          <w:noProof/>
          <w:color w:val="000000"/>
        </w:rPr>
        <mc:AlternateContent>
          <mc:Choice Requires="wps">
            <w:drawing>
              <wp:anchor distT="0" distB="0" distL="114300" distR="114300" simplePos="0" relativeHeight="251659264" behindDoc="0" locked="0" layoutInCell="1" allowOverlap="1" wp14:anchorId="13990240" wp14:editId="13C98329">
                <wp:simplePos x="0" y="0"/>
                <wp:positionH relativeFrom="margin">
                  <wp:align>left</wp:align>
                </wp:positionH>
                <wp:positionV relativeFrom="paragraph">
                  <wp:posOffset>269240</wp:posOffset>
                </wp:positionV>
                <wp:extent cx="6019800" cy="1854200"/>
                <wp:effectExtent l="0" t="0" r="19050" b="12700"/>
                <wp:wrapNone/>
                <wp:docPr id="192530503" name="Text Box 2"/>
                <wp:cNvGraphicFramePr/>
                <a:graphic xmlns:a="http://schemas.openxmlformats.org/drawingml/2006/main">
                  <a:graphicData uri="http://schemas.microsoft.com/office/word/2010/wordprocessingShape">
                    <wps:wsp>
                      <wps:cNvSpPr txBox="1"/>
                      <wps:spPr>
                        <a:xfrm>
                          <a:off x="0" y="0"/>
                          <a:ext cx="6019800" cy="1854200"/>
                        </a:xfrm>
                        <a:prstGeom prst="rect">
                          <a:avLst/>
                        </a:prstGeom>
                        <a:solidFill>
                          <a:schemeClr val="lt1"/>
                        </a:solidFill>
                        <a:ln w="6350">
                          <a:solidFill>
                            <a:prstClr val="black"/>
                          </a:solidFill>
                        </a:ln>
                      </wps:spPr>
                      <wps:txbx>
                        <w:txbxContent>
                          <w:p w14:paraId="63E14B83" w14:textId="77777777" w:rsidR="00BC7EBB" w:rsidRDefault="00BC7EBB" w:rsidP="00BC7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990240" id="_x0000_t202" coordsize="21600,21600" o:spt="202" path="m,l,21600r21600,l21600,xe">
                <v:stroke joinstyle="miter"/>
                <v:path gradientshapeok="t" o:connecttype="rect"/>
              </v:shapetype>
              <v:shape id="Text Box 2" o:spid="_x0000_s1026" type="#_x0000_t202" style="position:absolute;margin-left:0;margin-top:21.2pt;width:474pt;height:146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" fillcolor="white [3201]" strokeweight=".5pt">
                <v:textbox>
                  <w:txbxContent>
                    <w:p w14:paraId="63E14B83" w14:textId="77777777" w:rsidR="00BC7EBB" w:rsidRDefault="00BC7EBB" w:rsidP="00BC7EBB"/>
                  </w:txbxContent>
                </v:textbox>
                <w10:wrap anchorx="margin"/>
              </v:shape>
            </w:pict>
          </mc:Fallback>
        </mc:AlternateContent>
      </w:r>
      <w:r>
        <w:rPr>
          <w:rFonts w:ascii="Calibri" w:hAnsi="Calibri" w:cs="Calibri"/>
          <w:b/>
          <w:bCs/>
          <w:color w:val="000000"/>
        </w:rPr>
        <w:t xml:space="preserve">Describe your current activities related to the pillar(s) that you have selected </w:t>
      </w:r>
      <w:r w:rsidRPr="00FA155F">
        <w:rPr>
          <w:rFonts w:ascii="Calibri" w:hAnsi="Calibri" w:cs="Calibri"/>
          <w:b/>
          <w:bCs/>
          <w:color w:val="000000"/>
        </w:rPr>
        <w:t xml:space="preserve">above (Word limit </w:t>
      </w:r>
      <w:r w:rsidR="1D3999EA" w:rsidRPr="00FA155F">
        <w:rPr>
          <w:rFonts w:ascii="Calibri" w:hAnsi="Calibri" w:cs="Calibri"/>
          <w:b/>
          <w:bCs/>
          <w:color w:val="000000"/>
        </w:rPr>
        <w:t>150</w:t>
      </w:r>
      <w:r w:rsidRPr="00FA155F">
        <w:rPr>
          <w:rFonts w:ascii="Calibri" w:hAnsi="Calibri" w:cs="Calibri"/>
          <w:b/>
          <w:bCs/>
          <w:color w:val="000000"/>
        </w:rPr>
        <w:t>):</w:t>
      </w:r>
    </w:p>
    <w:p w14:paraId="3BD5CF9F" w14:textId="77777777" w:rsidR="00BC7EBB" w:rsidRDefault="00BC7EBB" w:rsidP="00BC7EBB">
      <w:pPr>
        <w:rPr>
          <w:rFonts w:ascii="Calibri" w:hAnsi="Calibri" w:cs="Calibri"/>
          <w:b/>
          <w:bCs/>
          <w:color w:val="000000"/>
        </w:rPr>
      </w:pPr>
    </w:p>
    <w:p w14:paraId="148AE014" w14:textId="77777777" w:rsidR="00BC7EBB" w:rsidRDefault="00BC7EBB" w:rsidP="00BC7EBB">
      <w:pPr>
        <w:rPr>
          <w:rFonts w:ascii="Calibri" w:hAnsi="Calibri" w:cs="Calibri"/>
          <w:b/>
          <w:bCs/>
          <w:color w:val="000000"/>
        </w:rPr>
      </w:pPr>
    </w:p>
    <w:p w14:paraId="2EC32686" w14:textId="77777777" w:rsidR="00BC7EBB" w:rsidRDefault="00BC7EBB" w:rsidP="00BC7EBB">
      <w:pPr>
        <w:rPr>
          <w:rFonts w:ascii="Calibri" w:hAnsi="Calibri" w:cs="Calibri"/>
          <w:b/>
          <w:bCs/>
          <w:color w:val="000000"/>
        </w:rPr>
      </w:pPr>
    </w:p>
    <w:p w14:paraId="0FA9B28E" w14:textId="77777777" w:rsidR="00BC7EBB" w:rsidRDefault="00BC7EBB" w:rsidP="00BC7EBB">
      <w:pPr>
        <w:rPr>
          <w:rFonts w:ascii="Calibri" w:hAnsi="Calibri" w:cs="Calibri"/>
          <w:b/>
          <w:bCs/>
          <w:color w:val="000000"/>
          <w:highlight w:val="lightGray"/>
        </w:rPr>
      </w:pPr>
    </w:p>
    <w:p w14:paraId="7C33BD2F" w14:textId="77777777" w:rsidR="00BC7EBB" w:rsidRDefault="00BC7EBB" w:rsidP="00BC7EBB">
      <w:pPr>
        <w:rPr>
          <w:rFonts w:ascii="Calibri" w:hAnsi="Calibri" w:cs="Calibri"/>
          <w:b/>
          <w:bCs/>
          <w:color w:val="000000"/>
          <w:highlight w:val="lightGray"/>
        </w:rPr>
      </w:pPr>
    </w:p>
    <w:p w14:paraId="67EDBED7" w14:textId="77777777" w:rsidR="00BC7EBB" w:rsidRDefault="00BC7EBB" w:rsidP="00BC7EBB">
      <w:pPr>
        <w:rPr>
          <w:rFonts w:ascii="Calibri" w:hAnsi="Calibri" w:cs="Calibri"/>
          <w:b/>
          <w:bCs/>
          <w:color w:val="000000"/>
          <w:highlight w:val="lightGray"/>
        </w:rPr>
      </w:pPr>
    </w:p>
    <w:p w14:paraId="4E366594" w14:textId="77777777" w:rsidR="00BC7EBB" w:rsidRDefault="00BC7EBB" w:rsidP="00BC7EBB">
      <w:pPr>
        <w:rPr>
          <w:rFonts w:ascii="Calibri" w:hAnsi="Calibri" w:cs="Calibri"/>
          <w:b/>
          <w:bCs/>
          <w:color w:val="000000"/>
          <w:highlight w:val="lightGray"/>
        </w:rPr>
      </w:pPr>
    </w:p>
    <w:p w14:paraId="1464D88C" w14:textId="77777777" w:rsidR="00BC7EBB" w:rsidRDefault="00BC7EBB" w:rsidP="00BC7EBB">
      <w:pPr>
        <w:rPr>
          <w:rFonts w:ascii="Calibri" w:hAnsi="Calibri" w:cs="Calibri"/>
          <w:b/>
          <w:bCs/>
          <w:color w:val="000000"/>
          <w:highlight w:val="lightGray"/>
        </w:rPr>
      </w:pPr>
    </w:p>
    <w:p w14:paraId="7BD428F4" w14:textId="2C8190BC" w:rsidR="00BC7EBB" w:rsidRPr="000C5FEF" w:rsidRDefault="00BC7EBB" w:rsidP="00BC692F">
      <w:pPr>
        <w:pStyle w:val="Header"/>
        <w:rPr>
          <w:sz w:val="16"/>
          <w:szCs w:val="16"/>
        </w:rPr>
      </w:pPr>
    </w:p>
    <w:sectPr w:rsidR="00BC7EBB" w:rsidRPr="000C5FEF" w:rsidSect="00841228">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21E83" w14:textId="77777777" w:rsidR="00A07A2D" w:rsidRDefault="00A07A2D" w:rsidP="00EB081A">
      <w:pPr>
        <w:spacing w:after="0" w:line="240" w:lineRule="auto"/>
      </w:pPr>
      <w:r>
        <w:separator/>
      </w:r>
    </w:p>
  </w:endnote>
  <w:endnote w:type="continuationSeparator" w:id="0">
    <w:p w14:paraId="2DD31688" w14:textId="77777777" w:rsidR="00A07A2D" w:rsidRDefault="00A07A2D" w:rsidP="00EB081A">
      <w:pPr>
        <w:spacing w:after="0" w:line="240" w:lineRule="auto"/>
      </w:pPr>
      <w:r>
        <w:continuationSeparator/>
      </w:r>
    </w:p>
  </w:endnote>
  <w:endnote w:type="continuationNotice" w:id="1">
    <w:p w14:paraId="20274019" w14:textId="77777777" w:rsidR="00A07A2D" w:rsidRDefault="00A07A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50B5" w14:textId="77777777" w:rsidR="00BC692F" w:rsidRPr="000C5FEF" w:rsidRDefault="00BC692F" w:rsidP="00BC692F">
    <w:pPr>
      <w:pStyle w:val="Header"/>
      <w:jc w:val="center"/>
      <w:rPr>
        <w:sz w:val="16"/>
        <w:szCs w:val="16"/>
      </w:rPr>
    </w:pPr>
    <w:r w:rsidRPr="2360D7EB">
      <w:rPr>
        <w:sz w:val="16"/>
        <w:szCs w:val="16"/>
      </w:rPr>
      <w:t>Attachment 1 - EOI No. 01_Feb.2024</w:t>
    </w:r>
  </w:p>
  <w:p w14:paraId="50B62551" w14:textId="77777777" w:rsidR="00BC692F" w:rsidRDefault="00BC692F" w:rsidP="00BC692F">
    <w:pPr>
      <w:pStyle w:val="Footer"/>
      <w:rPr>
        <w:sz w:val="16"/>
        <w:szCs w:val="16"/>
      </w:rPr>
    </w:pPr>
    <w:r w:rsidRPr="000C5FEF">
      <w:rPr>
        <w:sz w:val="16"/>
        <w:szCs w:val="16"/>
      </w:rPr>
      <w:t xml:space="preserve">Chemonics UK </w:t>
    </w:r>
    <w:r w:rsidRPr="000C5FEF">
      <w:rPr>
        <w:sz w:val="16"/>
        <w:szCs w:val="16"/>
      </w:rPr>
      <w:ptab w:relativeTo="margin" w:alignment="center" w:leader="none"/>
    </w:r>
    <w:r w:rsidRPr="000C5FEF">
      <w:rPr>
        <w:sz w:val="16"/>
        <w:szCs w:val="16"/>
      </w:rPr>
      <w:t xml:space="preserve">                                                                    EOI Submission Form - Tamasok – Jordan                                               Page 1 of 1</w:t>
    </w:r>
    <w:r w:rsidRPr="000C5FEF">
      <w:rPr>
        <w:sz w:val="16"/>
        <w:szCs w:val="16"/>
      </w:rPr>
      <w:ptab w:relativeTo="margin" w:alignment="right" w:leader="none"/>
    </w:r>
  </w:p>
  <w:p w14:paraId="196AACB4" w14:textId="77777777" w:rsidR="00BC692F" w:rsidRDefault="00BC69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9696" w14:textId="652FE6C9" w:rsidR="00527028" w:rsidRPr="00C876F6" w:rsidRDefault="00527028" w:rsidP="00527028">
    <w:pPr>
      <w:pStyle w:val="Footer"/>
      <w:jc w:val="center"/>
      <w:rPr>
        <w:b/>
        <w:bCs/>
        <w:sz w:val="16"/>
        <w:szCs w:val="16"/>
      </w:rPr>
    </w:pPr>
    <w:r w:rsidRPr="00C876F6">
      <w:rPr>
        <w:sz w:val="16"/>
        <w:szCs w:val="16"/>
      </w:rPr>
      <w:t xml:space="preserve">Chemonics UK </w:t>
    </w:r>
    <w:r>
      <w:tab/>
    </w:r>
    <w:r w:rsidRPr="00C876F6">
      <w:rPr>
        <w:sz w:val="16"/>
        <w:szCs w:val="16"/>
      </w:rPr>
      <w:t xml:space="preserve">                                                 EOI No. </w:t>
    </w:r>
    <w:r w:rsidRPr="2360D7EB">
      <w:rPr>
        <w:sz w:val="16"/>
        <w:szCs w:val="16"/>
      </w:rPr>
      <w:t xml:space="preserve">01_Feb.2024 </w:t>
    </w:r>
    <w:r w:rsidRPr="00C876F6">
      <w:rPr>
        <w:sz w:val="16"/>
        <w:szCs w:val="16"/>
      </w:rPr>
      <w:t>/ Tamasok – Jordan                                                   Page 1 of 1</w:t>
    </w:r>
  </w:p>
  <w:p w14:paraId="0ABB421A" w14:textId="77777777" w:rsidR="00527028" w:rsidRDefault="00527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E2124" w14:textId="77777777" w:rsidR="00A07A2D" w:rsidRDefault="00A07A2D" w:rsidP="00EB081A">
      <w:pPr>
        <w:spacing w:after="0" w:line="240" w:lineRule="auto"/>
      </w:pPr>
      <w:r>
        <w:separator/>
      </w:r>
    </w:p>
  </w:footnote>
  <w:footnote w:type="continuationSeparator" w:id="0">
    <w:p w14:paraId="5F04B10F" w14:textId="77777777" w:rsidR="00A07A2D" w:rsidRDefault="00A07A2D" w:rsidP="00EB081A">
      <w:pPr>
        <w:spacing w:after="0" w:line="240" w:lineRule="auto"/>
      </w:pPr>
      <w:r>
        <w:continuationSeparator/>
      </w:r>
    </w:p>
  </w:footnote>
  <w:footnote w:type="continuationNotice" w:id="1">
    <w:p w14:paraId="4EB9EA24" w14:textId="77777777" w:rsidR="00A07A2D" w:rsidRDefault="00A07A2D">
      <w:pPr>
        <w:spacing w:after="0" w:line="240" w:lineRule="auto"/>
      </w:pPr>
    </w:p>
  </w:footnote>
  <w:footnote w:id="2">
    <w:p w14:paraId="1EE98E5B" w14:textId="77777777" w:rsidR="00870EF6" w:rsidRPr="00BC692F" w:rsidRDefault="00870EF6" w:rsidP="00870EF6">
      <w:pPr>
        <w:pStyle w:val="ListParagraph"/>
        <w:rPr>
          <w:sz w:val="18"/>
          <w:szCs w:val="18"/>
        </w:rPr>
      </w:pPr>
      <w:r>
        <w:rPr>
          <w:rStyle w:val="FootnoteReference"/>
        </w:rPr>
        <w:footnoteRef/>
      </w:r>
      <w:r>
        <w:t xml:space="preserve"> </w:t>
      </w:r>
      <w:r w:rsidRPr="00BC692F">
        <w:rPr>
          <w:sz w:val="18"/>
          <w:szCs w:val="18"/>
        </w:rPr>
        <w:t xml:space="preserve">Arabic version is available upon request, to request Arabic version send to email to </w:t>
      </w:r>
      <w:hyperlink r:id="rId1" w:history="1">
        <w:r w:rsidRPr="00BC692F">
          <w:rPr>
            <w:rStyle w:val="Hyperlink"/>
            <w:sz w:val="18"/>
            <w:szCs w:val="18"/>
          </w:rPr>
          <w:t>tamasokRFA@chemonics.com</w:t>
        </w:r>
      </w:hyperlink>
      <w:r w:rsidRPr="00BC692F">
        <w:rPr>
          <w:sz w:val="18"/>
          <w:szCs w:val="18"/>
        </w:rPr>
        <w:br/>
      </w:r>
      <w:proofErr w:type="spellStart"/>
      <w:r w:rsidRPr="00BC692F">
        <w:rPr>
          <w:rFonts w:ascii="Arial" w:hAnsi="Arial" w:cs="Arial"/>
          <w:sz w:val="18"/>
          <w:szCs w:val="18"/>
        </w:rPr>
        <w:t>النسخة</w:t>
      </w:r>
      <w:proofErr w:type="spellEnd"/>
      <w:r w:rsidRPr="00BC692F">
        <w:rPr>
          <w:sz w:val="18"/>
          <w:szCs w:val="18"/>
        </w:rPr>
        <w:t xml:space="preserve"> </w:t>
      </w:r>
      <w:proofErr w:type="spellStart"/>
      <w:r w:rsidRPr="00BC692F">
        <w:rPr>
          <w:rFonts w:ascii="Arial" w:hAnsi="Arial" w:cs="Arial"/>
          <w:sz w:val="18"/>
          <w:szCs w:val="18"/>
        </w:rPr>
        <w:t>العربية</w:t>
      </w:r>
      <w:proofErr w:type="spellEnd"/>
      <w:r w:rsidRPr="00BC692F">
        <w:rPr>
          <w:sz w:val="18"/>
          <w:szCs w:val="18"/>
        </w:rPr>
        <w:t xml:space="preserve"> </w:t>
      </w:r>
      <w:proofErr w:type="spellStart"/>
      <w:r w:rsidRPr="00BC692F">
        <w:rPr>
          <w:rFonts w:ascii="Arial" w:hAnsi="Arial" w:cs="Arial"/>
          <w:sz w:val="18"/>
          <w:szCs w:val="18"/>
        </w:rPr>
        <w:t>متوفرة</w:t>
      </w:r>
      <w:proofErr w:type="spellEnd"/>
      <w:r w:rsidRPr="00BC692F">
        <w:rPr>
          <w:sz w:val="18"/>
          <w:szCs w:val="18"/>
        </w:rPr>
        <w:t xml:space="preserve"> </w:t>
      </w:r>
      <w:proofErr w:type="spellStart"/>
      <w:r w:rsidRPr="00BC692F">
        <w:rPr>
          <w:rFonts w:ascii="Arial" w:hAnsi="Arial" w:cs="Arial"/>
          <w:sz w:val="18"/>
          <w:szCs w:val="18"/>
        </w:rPr>
        <w:t>عند</w:t>
      </w:r>
      <w:proofErr w:type="spellEnd"/>
      <w:r w:rsidRPr="00BC692F">
        <w:rPr>
          <w:sz w:val="18"/>
          <w:szCs w:val="18"/>
        </w:rPr>
        <w:t xml:space="preserve"> </w:t>
      </w:r>
      <w:proofErr w:type="spellStart"/>
      <w:r w:rsidRPr="00BC692F">
        <w:rPr>
          <w:rFonts w:ascii="Arial" w:hAnsi="Arial" w:cs="Arial"/>
          <w:sz w:val="18"/>
          <w:szCs w:val="18"/>
        </w:rPr>
        <w:t>الطلب</w:t>
      </w:r>
      <w:proofErr w:type="spellEnd"/>
      <w:r w:rsidRPr="00BC692F">
        <w:rPr>
          <w:rFonts w:ascii="Arial" w:hAnsi="Arial" w:cs="Arial"/>
          <w:sz w:val="18"/>
          <w:szCs w:val="18"/>
        </w:rPr>
        <w:t xml:space="preserve">. </w:t>
      </w:r>
      <w:proofErr w:type="spellStart"/>
      <w:r w:rsidRPr="00BC692F">
        <w:rPr>
          <w:rFonts w:ascii="Arial" w:hAnsi="Arial" w:cs="Arial"/>
          <w:sz w:val="18"/>
          <w:szCs w:val="18"/>
        </w:rPr>
        <w:t>لطلب</w:t>
      </w:r>
      <w:proofErr w:type="spellEnd"/>
      <w:r w:rsidRPr="00BC692F">
        <w:rPr>
          <w:sz w:val="18"/>
          <w:szCs w:val="18"/>
        </w:rPr>
        <w:t xml:space="preserve"> </w:t>
      </w:r>
      <w:proofErr w:type="spellStart"/>
      <w:r w:rsidRPr="00BC692F">
        <w:rPr>
          <w:rFonts w:ascii="Arial" w:hAnsi="Arial" w:cs="Arial"/>
          <w:sz w:val="18"/>
          <w:szCs w:val="18"/>
        </w:rPr>
        <w:t>النسخة</w:t>
      </w:r>
      <w:proofErr w:type="spellEnd"/>
      <w:r w:rsidRPr="00BC692F">
        <w:rPr>
          <w:sz w:val="18"/>
          <w:szCs w:val="18"/>
        </w:rPr>
        <w:t xml:space="preserve"> </w:t>
      </w:r>
      <w:proofErr w:type="spellStart"/>
      <w:r w:rsidRPr="00BC692F">
        <w:rPr>
          <w:rFonts w:ascii="Arial" w:hAnsi="Arial" w:cs="Arial"/>
          <w:sz w:val="18"/>
          <w:szCs w:val="18"/>
        </w:rPr>
        <w:t>العربية</w:t>
      </w:r>
      <w:proofErr w:type="spellEnd"/>
      <w:r w:rsidRPr="00BC692F">
        <w:rPr>
          <w:sz w:val="18"/>
          <w:szCs w:val="18"/>
        </w:rPr>
        <w:t xml:space="preserve"> </w:t>
      </w:r>
      <w:proofErr w:type="spellStart"/>
      <w:r w:rsidRPr="00BC692F">
        <w:rPr>
          <w:rFonts w:ascii="Arial" w:hAnsi="Arial" w:cs="Arial"/>
          <w:sz w:val="18"/>
          <w:szCs w:val="18"/>
        </w:rPr>
        <w:t>أرسل</w:t>
      </w:r>
      <w:proofErr w:type="spellEnd"/>
      <w:r w:rsidRPr="00BC692F">
        <w:rPr>
          <w:sz w:val="18"/>
          <w:szCs w:val="18"/>
        </w:rPr>
        <w:t xml:space="preserve"> </w:t>
      </w:r>
      <w:proofErr w:type="spellStart"/>
      <w:r w:rsidRPr="00BC692F">
        <w:rPr>
          <w:rFonts w:ascii="Arial" w:hAnsi="Arial" w:cs="Arial"/>
          <w:sz w:val="18"/>
          <w:szCs w:val="18"/>
        </w:rPr>
        <w:t>إلى</w:t>
      </w:r>
      <w:proofErr w:type="spellEnd"/>
      <w:r w:rsidRPr="00BC692F">
        <w:rPr>
          <w:sz w:val="18"/>
          <w:szCs w:val="18"/>
        </w:rPr>
        <w:t xml:space="preserve"> </w:t>
      </w:r>
      <w:proofErr w:type="spellStart"/>
      <w:r w:rsidRPr="00BC692F">
        <w:rPr>
          <w:rFonts w:ascii="Arial" w:hAnsi="Arial" w:cs="Arial"/>
          <w:sz w:val="18"/>
          <w:szCs w:val="18"/>
        </w:rPr>
        <w:t>البريد</w:t>
      </w:r>
      <w:proofErr w:type="spellEnd"/>
      <w:r w:rsidRPr="00BC692F">
        <w:rPr>
          <w:sz w:val="18"/>
          <w:szCs w:val="18"/>
        </w:rPr>
        <w:t xml:space="preserve"> </w:t>
      </w:r>
      <w:proofErr w:type="spellStart"/>
      <w:r w:rsidRPr="00BC692F">
        <w:rPr>
          <w:rFonts w:ascii="Arial" w:hAnsi="Arial" w:cs="Arial"/>
          <w:sz w:val="18"/>
          <w:szCs w:val="18"/>
        </w:rPr>
        <w:t>الإلكتروني</w:t>
      </w:r>
      <w:proofErr w:type="spellEnd"/>
      <w:r w:rsidRPr="00BC692F">
        <w:rPr>
          <w:sz w:val="18"/>
          <w:szCs w:val="18"/>
        </w:rPr>
        <w:t xml:space="preserve"> </w:t>
      </w:r>
      <w:hyperlink r:id="rId2" w:history="1">
        <w:r w:rsidRPr="00BC692F">
          <w:rPr>
            <w:rStyle w:val="Hyperlink"/>
            <w:sz w:val="18"/>
            <w:szCs w:val="18"/>
          </w:rPr>
          <w:t>tamasokRFA@chemonics.com</w:t>
        </w:r>
      </w:hyperlink>
    </w:p>
    <w:p w14:paraId="013A7303" w14:textId="0106EF29" w:rsidR="00870EF6" w:rsidRDefault="00870E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2F0"/>
    <w:multiLevelType w:val="hybridMultilevel"/>
    <w:tmpl w:val="0128D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95392"/>
    <w:multiLevelType w:val="hybridMultilevel"/>
    <w:tmpl w:val="1D8E4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23053"/>
    <w:multiLevelType w:val="hybridMultilevel"/>
    <w:tmpl w:val="58EA6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1020A"/>
    <w:multiLevelType w:val="hybridMultilevel"/>
    <w:tmpl w:val="C09EF29A"/>
    <w:lvl w:ilvl="0" w:tplc="C584006C">
      <w:start w:val="1"/>
      <w:numFmt w:val="bullet"/>
      <w:lvlText w:val=""/>
      <w:lvlJc w:val="left"/>
      <w:pPr>
        <w:tabs>
          <w:tab w:val="num" w:pos="720"/>
        </w:tabs>
        <w:ind w:left="720" w:hanging="360"/>
      </w:pPr>
      <w:rPr>
        <w:rFonts w:ascii="Wingdings" w:hAnsi="Wingdings" w:hint="default"/>
      </w:rPr>
    </w:lvl>
    <w:lvl w:ilvl="1" w:tplc="67A48C5C" w:tentative="1">
      <w:start w:val="1"/>
      <w:numFmt w:val="bullet"/>
      <w:lvlText w:val=""/>
      <w:lvlJc w:val="left"/>
      <w:pPr>
        <w:tabs>
          <w:tab w:val="num" w:pos="1440"/>
        </w:tabs>
        <w:ind w:left="1440" w:hanging="360"/>
      </w:pPr>
      <w:rPr>
        <w:rFonts w:ascii="Wingdings" w:hAnsi="Wingdings" w:hint="default"/>
      </w:rPr>
    </w:lvl>
    <w:lvl w:ilvl="2" w:tplc="09507B80" w:tentative="1">
      <w:start w:val="1"/>
      <w:numFmt w:val="bullet"/>
      <w:lvlText w:val=""/>
      <w:lvlJc w:val="left"/>
      <w:pPr>
        <w:tabs>
          <w:tab w:val="num" w:pos="2160"/>
        </w:tabs>
        <w:ind w:left="2160" w:hanging="360"/>
      </w:pPr>
      <w:rPr>
        <w:rFonts w:ascii="Wingdings" w:hAnsi="Wingdings" w:hint="default"/>
      </w:rPr>
    </w:lvl>
    <w:lvl w:ilvl="3" w:tplc="7B7CDC06" w:tentative="1">
      <w:start w:val="1"/>
      <w:numFmt w:val="bullet"/>
      <w:lvlText w:val=""/>
      <w:lvlJc w:val="left"/>
      <w:pPr>
        <w:tabs>
          <w:tab w:val="num" w:pos="2880"/>
        </w:tabs>
        <w:ind w:left="2880" w:hanging="360"/>
      </w:pPr>
      <w:rPr>
        <w:rFonts w:ascii="Wingdings" w:hAnsi="Wingdings" w:hint="default"/>
      </w:rPr>
    </w:lvl>
    <w:lvl w:ilvl="4" w:tplc="798A031A" w:tentative="1">
      <w:start w:val="1"/>
      <w:numFmt w:val="bullet"/>
      <w:lvlText w:val=""/>
      <w:lvlJc w:val="left"/>
      <w:pPr>
        <w:tabs>
          <w:tab w:val="num" w:pos="3600"/>
        </w:tabs>
        <w:ind w:left="3600" w:hanging="360"/>
      </w:pPr>
      <w:rPr>
        <w:rFonts w:ascii="Wingdings" w:hAnsi="Wingdings" w:hint="default"/>
      </w:rPr>
    </w:lvl>
    <w:lvl w:ilvl="5" w:tplc="48F0A204" w:tentative="1">
      <w:start w:val="1"/>
      <w:numFmt w:val="bullet"/>
      <w:lvlText w:val=""/>
      <w:lvlJc w:val="left"/>
      <w:pPr>
        <w:tabs>
          <w:tab w:val="num" w:pos="4320"/>
        </w:tabs>
        <w:ind w:left="4320" w:hanging="360"/>
      </w:pPr>
      <w:rPr>
        <w:rFonts w:ascii="Wingdings" w:hAnsi="Wingdings" w:hint="default"/>
      </w:rPr>
    </w:lvl>
    <w:lvl w:ilvl="6" w:tplc="0DFE311E" w:tentative="1">
      <w:start w:val="1"/>
      <w:numFmt w:val="bullet"/>
      <w:lvlText w:val=""/>
      <w:lvlJc w:val="left"/>
      <w:pPr>
        <w:tabs>
          <w:tab w:val="num" w:pos="5040"/>
        </w:tabs>
        <w:ind w:left="5040" w:hanging="360"/>
      </w:pPr>
      <w:rPr>
        <w:rFonts w:ascii="Wingdings" w:hAnsi="Wingdings" w:hint="default"/>
      </w:rPr>
    </w:lvl>
    <w:lvl w:ilvl="7" w:tplc="97E4A234" w:tentative="1">
      <w:start w:val="1"/>
      <w:numFmt w:val="bullet"/>
      <w:lvlText w:val=""/>
      <w:lvlJc w:val="left"/>
      <w:pPr>
        <w:tabs>
          <w:tab w:val="num" w:pos="5760"/>
        </w:tabs>
        <w:ind w:left="5760" w:hanging="360"/>
      </w:pPr>
      <w:rPr>
        <w:rFonts w:ascii="Wingdings" w:hAnsi="Wingdings" w:hint="default"/>
      </w:rPr>
    </w:lvl>
    <w:lvl w:ilvl="8" w:tplc="1A2685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F3762"/>
    <w:multiLevelType w:val="hybridMultilevel"/>
    <w:tmpl w:val="D340E964"/>
    <w:lvl w:ilvl="0" w:tplc="27241768">
      <w:start w:val="1"/>
      <w:numFmt w:val="bullet"/>
      <w:lvlText w:val=""/>
      <w:lvlJc w:val="left"/>
      <w:pPr>
        <w:tabs>
          <w:tab w:val="num" w:pos="720"/>
        </w:tabs>
        <w:ind w:left="720" w:hanging="360"/>
      </w:pPr>
      <w:rPr>
        <w:rFonts w:ascii="Wingdings" w:hAnsi="Wingdings" w:hint="default"/>
      </w:rPr>
    </w:lvl>
    <w:lvl w:ilvl="1" w:tplc="7032A0E4" w:tentative="1">
      <w:start w:val="1"/>
      <w:numFmt w:val="bullet"/>
      <w:lvlText w:val=""/>
      <w:lvlJc w:val="left"/>
      <w:pPr>
        <w:tabs>
          <w:tab w:val="num" w:pos="1440"/>
        </w:tabs>
        <w:ind w:left="1440" w:hanging="360"/>
      </w:pPr>
      <w:rPr>
        <w:rFonts w:ascii="Wingdings" w:hAnsi="Wingdings" w:hint="default"/>
      </w:rPr>
    </w:lvl>
    <w:lvl w:ilvl="2" w:tplc="D7EAE32A" w:tentative="1">
      <w:start w:val="1"/>
      <w:numFmt w:val="bullet"/>
      <w:lvlText w:val=""/>
      <w:lvlJc w:val="left"/>
      <w:pPr>
        <w:tabs>
          <w:tab w:val="num" w:pos="2160"/>
        </w:tabs>
        <w:ind w:left="2160" w:hanging="360"/>
      </w:pPr>
      <w:rPr>
        <w:rFonts w:ascii="Wingdings" w:hAnsi="Wingdings" w:hint="default"/>
      </w:rPr>
    </w:lvl>
    <w:lvl w:ilvl="3" w:tplc="867E21DE" w:tentative="1">
      <w:start w:val="1"/>
      <w:numFmt w:val="bullet"/>
      <w:lvlText w:val=""/>
      <w:lvlJc w:val="left"/>
      <w:pPr>
        <w:tabs>
          <w:tab w:val="num" w:pos="2880"/>
        </w:tabs>
        <w:ind w:left="2880" w:hanging="360"/>
      </w:pPr>
      <w:rPr>
        <w:rFonts w:ascii="Wingdings" w:hAnsi="Wingdings" w:hint="default"/>
      </w:rPr>
    </w:lvl>
    <w:lvl w:ilvl="4" w:tplc="9EF210D4" w:tentative="1">
      <w:start w:val="1"/>
      <w:numFmt w:val="bullet"/>
      <w:lvlText w:val=""/>
      <w:lvlJc w:val="left"/>
      <w:pPr>
        <w:tabs>
          <w:tab w:val="num" w:pos="3600"/>
        </w:tabs>
        <w:ind w:left="3600" w:hanging="360"/>
      </w:pPr>
      <w:rPr>
        <w:rFonts w:ascii="Wingdings" w:hAnsi="Wingdings" w:hint="default"/>
      </w:rPr>
    </w:lvl>
    <w:lvl w:ilvl="5" w:tplc="E3C22286" w:tentative="1">
      <w:start w:val="1"/>
      <w:numFmt w:val="bullet"/>
      <w:lvlText w:val=""/>
      <w:lvlJc w:val="left"/>
      <w:pPr>
        <w:tabs>
          <w:tab w:val="num" w:pos="4320"/>
        </w:tabs>
        <w:ind w:left="4320" w:hanging="360"/>
      </w:pPr>
      <w:rPr>
        <w:rFonts w:ascii="Wingdings" w:hAnsi="Wingdings" w:hint="default"/>
      </w:rPr>
    </w:lvl>
    <w:lvl w:ilvl="6" w:tplc="C90C5948" w:tentative="1">
      <w:start w:val="1"/>
      <w:numFmt w:val="bullet"/>
      <w:lvlText w:val=""/>
      <w:lvlJc w:val="left"/>
      <w:pPr>
        <w:tabs>
          <w:tab w:val="num" w:pos="5040"/>
        </w:tabs>
        <w:ind w:left="5040" w:hanging="360"/>
      </w:pPr>
      <w:rPr>
        <w:rFonts w:ascii="Wingdings" w:hAnsi="Wingdings" w:hint="default"/>
      </w:rPr>
    </w:lvl>
    <w:lvl w:ilvl="7" w:tplc="B17696D2" w:tentative="1">
      <w:start w:val="1"/>
      <w:numFmt w:val="bullet"/>
      <w:lvlText w:val=""/>
      <w:lvlJc w:val="left"/>
      <w:pPr>
        <w:tabs>
          <w:tab w:val="num" w:pos="5760"/>
        </w:tabs>
        <w:ind w:left="5760" w:hanging="360"/>
      </w:pPr>
      <w:rPr>
        <w:rFonts w:ascii="Wingdings" w:hAnsi="Wingdings" w:hint="default"/>
      </w:rPr>
    </w:lvl>
    <w:lvl w:ilvl="8" w:tplc="9796E7D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B91A37"/>
    <w:multiLevelType w:val="hybridMultilevel"/>
    <w:tmpl w:val="54C8E7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7113B8"/>
    <w:multiLevelType w:val="hybridMultilevel"/>
    <w:tmpl w:val="585C328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5322F1"/>
    <w:multiLevelType w:val="hybridMultilevel"/>
    <w:tmpl w:val="81F4E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D3185"/>
    <w:multiLevelType w:val="hybridMultilevel"/>
    <w:tmpl w:val="E6249DE4"/>
    <w:lvl w:ilvl="0" w:tplc="99C8FE9E">
      <w:start w:val="1"/>
      <w:numFmt w:val="bullet"/>
      <w:lvlText w:val=""/>
      <w:lvlJc w:val="left"/>
      <w:pPr>
        <w:tabs>
          <w:tab w:val="num" w:pos="720"/>
        </w:tabs>
        <w:ind w:left="720" w:hanging="360"/>
      </w:pPr>
      <w:rPr>
        <w:rFonts w:ascii="Wingdings" w:hAnsi="Wingdings" w:hint="default"/>
      </w:rPr>
    </w:lvl>
    <w:lvl w:ilvl="1" w:tplc="A1BE6FF4" w:tentative="1">
      <w:start w:val="1"/>
      <w:numFmt w:val="bullet"/>
      <w:lvlText w:val=""/>
      <w:lvlJc w:val="left"/>
      <w:pPr>
        <w:tabs>
          <w:tab w:val="num" w:pos="1440"/>
        </w:tabs>
        <w:ind w:left="1440" w:hanging="360"/>
      </w:pPr>
      <w:rPr>
        <w:rFonts w:ascii="Wingdings" w:hAnsi="Wingdings" w:hint="default"/>
      </w:rPr>
    </w:lvl>
    <w:lvl w:ilvl="2" w:tplc="69C89E3E" w:tentative="1">
      <w:start w:val="1"/>
      <w:numFmt w:val="bullet"/>
      <w:lvlText w:val=""/>
      <w:lvlJc w:val="left"/>
      <w:pPr>
        <w:tabs>
          <w:tab w:val="num" w:pos="2160"/>
        </w:tabs>
        <w:ind w:left="2160" w:hanging="360"/>
      </w:pPr>
      <w:rPr>
        <w:rFonts w:ascii="Wingdings" w:hAnsi="Wingdings" w:hint="default"/>
      </w:rPr>
    </w:lvl>
    <w:lvl w:ilvl="3" w:tplc="32983B9C" w:tentative="1">
      <w:start w:val="1"/>
      <w:numFmt w:val="bullet"/>
      <w:lvlText w:val=""/>
      <w:lvlJc w:val="left"/>
      <w:pPr>
        <w:tabs>
          <w:tab w:val="num" w:pos="2880"/>
        </w:tabs>
        <w:ind w:left="2880" w:hanging="360"/>
      </w:pPr>
      <w:rPr>
        <w:rFonts w:ascii="Wingdings" w:hAnsi="Wingdings" w:hint="default"/>
      </w:rPr>
    </w:lvl>
    <w:lvl w:ilvl="4" w:tplc="620E2C78" w:tentative="1">
      <w:start w:val="1"/>
      <w:numFmt w:val="bullet"/>
      <w:lvlText w:val=""/>
      <w:lvlJc w:val="left"/>
      <w:pPr>
        <w:tabs>
          <w:tab w:val="num" w:pos="3600"/>
        </w:tabs>
        <w:ind w:left="3600" w:hanging="360"/>
      </w:pPr>
      <w:rPr>
        <w:rFonts w:ascii="Wingdings" w:hAnsi="Wingdings" w:hint="default"/>
      </w:rPr>
    </w:lvl>
    <w:lvl w:ilvl="5" w:tplc="7BC24AD2" w:tentative="1">
      <w:start w:val="1"/>
      <w:numFmt w:val="bullet"/>
      <w:lvlText w:val=""/>
      <w:lvlJc w:val="left"/>
      <w:pPr>
        <w:tabs>
          <w:tab w:val="num" w:pos="4320"/>
        </w:tabs>
        <w:ind w:left="4320" w:hanging="360"/>
      </w:pPr>
      <w:rPr>
        <w:rFonts w:ascii="Wingdings" w:hAnsi="Wingdings" w:hint="default"/>
      </w:rPr>
    </w:lvl>
    <w:lvl w:ilvl="6" w:tplc="C7A0D2B0" w:tentative="1">
      <w:start w:val="1"/>
      <w:numFmt w:val="bullet"/>
      <w:lvlText w:val=""/>
      <w:lvlJc w:val="left"/>
      <w:pPr>
        <w:tabs>
          <w:tab w:val="num" w:pos="5040"/>
        </w:tabs>
        <w:ind w:left="5040" w:hanging="360"/>
      </w:pPr>
      <w:rPr>
        <w:rFonts w:ascii="Wingdings" w:hAnsi="Wingdings" w:hint="default"/>
      </w:rPr>
    </w:lvl>
    <w:lvl w:ilvl="7" w:tplc="6504D53C" w:tentative="1">
      <w:start w:val="1"/>
      <w:numFmt w:val="bullet"/>
      <w:lvlText w:val=""/>
      <w:lvlJc w:val="left"/>
      <w:pPr>
        <w:tabs>
          <w:tab w:val="num" w:pos="5760"/>
        </w:tabs>
        <w:ind w:left="5760" w:hanging="360"/>
      </w:pPr>
      <w:rPr>
        <w:rFonts w:ascii="Wingdings" w:hAnsi="Wingdings" w:hint="default"/>
      </w:rPr>
    </w:lvl>
    <w:lvl w:ilvl="8" w:tplc="EE640B1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4360FB"/>
    <w:multiLevelType w:val="hybridMultilevel"/>
    <w:tmpl w:val="92E4B2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983690">
    <w:abstractNumId w:val="4"/>
  </w:num>
  <w:num w:numId="2" w16cid:durableId="1469929724">
    <w:abstractNumId w:val="3"/>
  </w:num>
  <w:num w:numId="3" w16cid:durableId="1826166047">
    <w:abstractNumId w:val="8"/>
  </w:num>
  <w:num w:numId="4" w16cid:durableId="195699359">
    <w:abstractNumId w:val="9"/>
  </w:num>
  <w:num w:numId="5" w16cid:durableId="501579655">
    <w:abstractNumId w:val="6"/>
  </w:num>
  <w:num w:numId="6" w16cid:durableId="792602606">
    <w:abstractNumId w:val="0"/>
  </w:num>
  <w:num w:numId="7" w16cid:durableId="628127478">
    <w:abstractNumId w:val="1"/>
  </w:num>
  <w:num w:numId="8" w16cid:durableId="591373">
    <w:abstractNumId w:val="7"/>
  </w:num>
  <w:num w:numId="9" w16cid:durableId="1044476562">
    <w:abstractNumId w:val="2"/>
  </w:num>
  <w:num w:numId="10" w16cid:durableId="462238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9C4"/>
    <w:rsid w:val="000006ED"/>
    <w:rsid w:val="00026E4B"/>
    <w:rsid w:val="00041371"/>
    <w:rsid w:val="00053B4E"/>
    <w:rsid w:val="0005686B"/>
    <w:rsid w:val="000649BB"/>
    <w:rsid w:val="0008403A"/>
    <w:rsid w:val="00093409"/>
    <w:rsid w:val="000A00D7"/>
    <w:rsid w:val="000A2CF5"/>
    <w:rsid w:val="000B78D3"/>
    <w:rsid w:val="000D7BFD"/>
    <w:rsid w:val="000F6CCD"/>
    <w:rsid w:val="000F6DDF"/>
    <w:rsid w:val="00101DE0"/>
    <w:rsid w:val="001159A5"/>
    <w:rsid w:val="00117CA2"/>
    <w:rsid w:val="00130117"/>
    <w:rsid w:val="00130FAF"/>
    <w:rsid w:val="001310DF"/>
    <w:rsid w:val="00134F0A"/>
    <w:rsid w:val="00163905"/>
    <w:rsid w:val="0017180B"/>
    <w:rsid w:val="001949FA"/>
    <w:rsid w:val="001A1B8A"/>
    <w:rsid w:val="001A33E7"/>
    <w:rsid w:val="001B50CC"/>
    <w:rsid w:val="001C4513"/>
    <w:rsid w:val="001C72C3"/>
    <w:rsid w:val="001C7C86"/>
    <w:rsid w:val="001D26D0"/>
    <w:rsid w:val="001E34DE"/>
    <w:rsid w:val="001E58A6"/>
    <w:rsid w:val="001F1988"/>
    <w:rsid w:val="001F72A8"/>
    <w:rsid w:val="00207805"/>
    <w:rsid w:val="00217723"/>
    <w:rsid w:val="00233103"/>
    <w:rsid w:val="00233E66"/>
    <w:rsid w:val="00237C3C"/>
    <w:rsid w:val="00243A69"/>
    <w:rsid w:val="00256752"/>
    <w:rsid w:val="0028081C"/>
    <w:rsid w:val="002A1436"/>
    <w:rsid w:val="002A2224"/>
    <w:rsid w:val="002A3D92"/>
    <w:rsid w:val="002B66C5"/>
    <w:rsid w:val="002E39B5"/>
    <w:rsid w:val="002E74F6"/>
    <w:rsid w:val="002E7A6C"/>
    <w:rsid w:val="002F5B74"/>
    <w:rsid w:val="003005AD"/>
    <w:rsid w:val="003132AD"/>
    <w:rsid w:val="00313548"/>
    <w:rsid w:val="0032530E"/>
    <w:rsid w:val="0032769C"/>
    <w:rsid w:val="00332A1D"/>
    <w:rsid w:val="003337D1"/>
    <w:rsid w:val="00333C07"/>
    <w:rsid w:val="00341F13"/>
    <w:rsid w:val="00354378"/>
    <w:rsid w:val="00377B86"/>
    <w:rsid w:val="00397B3D"/>
    <w:rsid w:val="003A062F"/>
    <w:rsid w:val="003C6BD7"/>
    <w:rsid w:val="003D6498"/>
    <w:rsid w:val="003F64E3"/>
    <w:rsid w:val="00420B79"/>
    <w:rsid w:val="0043167C"/>
    <w:rsid w:val="00441F85"/>
    <w:rsid w:val="00456EAC"/>
    <w:rsid w:val="00467823"/>
    <w:rsid w:val="00472860"/>
    <w:rsid w:val="00480757"/>
    <w:rsid w:val="00480A69"/>
    <w:rsid w:val="0048313B"/>
    <w:rsid w:val="00483EA5"/>
    <w:rsid w:val="004A15C6"/>
    <w:rsid w:val="004A4F81"/>
    <w:rsid w:val="004A52FA"/>
    <w:rsid w:val="004C19C4"/>
    <w:rsid w:val="004C23A1"/>
    <w:rsid w:val="004C2EC1"/>
    <w:rsid w:val="004D20D8"/>
    <w:rsid w:val="004E17E5"/>
    <w:rsid w:val="005140F2"/>
    <w:rsid w:val="00515E50"/>
    <w:rsid w:val="005244C0"/>
    <w:rsid w:val="00527028"/>
    <w:rsid w:val="005273AE"/>
    <w:rsid w:val="00533250"/>
    <w:rsid w:val="00552464"/>
    <w:rsid w:val="0057092A"/>
    <w:rsid w:val="0057300F"/>
    <w:rsid w:val="00593B7A"/>
    <w:rsid w:val="005B71D2"/>
    <w:rsid w:val="005C773E"/>
    <w:rsid w:val="005D4513"/>
    <w:rsid w:val="005E70F0"/>
    <w:rsid w:val="0061493F"/>
    <w:rsid w:val="00623169"/>
    <w:rsid w:val="0063063E"/>
    <w:rsid w:val="00630C7B"/>
    <w:rsid w:val="00633E70"/>
    <w:rsid w:val="0063779C"/>
    <w:rsid w:val="00643EAE"/>
    <w:rsid w:val="00650C24"/>
    <w:rsid w:val="00664EDA"/>
    <w:rsid w:val="006657CF"/>
    <w:rsid w:val="006759E7"/>
    <w:rsid w:val="006A016C"/>
    <w:rsid w:val="006C538A"/>
    <w:rsid w:val="006C5F64"/>
    <w:rsid w:val="006D4B3C"/>
    <w:rsid w:val="006D7AE6"/>
    <w:rsid w:val="006E6585"/>
    <w:rsid w:val="006F0FF1"/>
    <w:rsid w:val="00703A50"/>
    <w:rsid w:val="007169FE"/>
    <w:rsid w:val="00725FC8"/>
    <w:rsid w:val="00754FFF"/>
    <w:rsid w:val="00755A17"/>
    <w:rsid w:val="0076557A"/>
    <w:rsid w:val="0077620A"/>
    <w:rsid w:val="007C389B"/>
    <w:rsid w:val="007C61C0"/>
    <w:rsid w:val="007D64BE"/>
    <w:rsid w:val="007D6896"/>
    <w:rsid w:val="007E28EC"/>
    <w:rsid w:val="007E461D"/>
    <w:rsid w:val="007F434E"/>
    <w:rsid w:val="008023FA"/>
    <w:rsid w:val="008049EF"/>
    <w:rsid w:val="008070BC"/>
    <w:rsid w:val="00816F7F"/>
    <w:rsid w:val="00826AAE"/>
    <w:rsid w:val="00833531"/>
    <w:rsid w:val="008335C4"/>
    <w:rsid w:val="00841228"/>
    <w:rsid w:val="008534CA"/>
    <w:rsid w:val="00861161"/>
    <w:rsid w:val="00862DA9"/>
    <w:rsid w:val="00870EF6"/>
    <w:rsid w:val="0087655B"/>
    <w:rsid w:val="008812AD"/>
    <w:rsid w:val="008906D3"/>
    <w:rsid w:val="00890AE1"/>
    <w:rsid w:val="00892365"/>
    <w:rsid w:val="008B0553"/>
    <w:rsid w:val="008B7A53"/>
    <w:rsid w:val="008F53B1"/>
    <w:rsid w:val="00901051"/>
    <w:rsid w:val="00902370"/>
    <w:rsid w:val="00903022"/>
    <w:rsid w:val="0091073C"/>
    <w:rsid w:val="00913BA1"/>
    <w:rsid w:val="00917537"/>
    <w:rsid w:val="009332E2"/>
    <w:rsid w:val="00942557"/>
    <w:rsid w:val="009440E2"/>
    <w:rsid w:val="009479E2"/>
    <w:rsid w:val="009500ED"/>
    <w:rsid w:val="00954167"/>
    <w:rsid w:val="00957EDD"/>
    <w:rsid w:val="00990209"/>
    <w:rsid w:val="00993ADE"/>
    <w:rsid w:val="009B5DC8"/>
    <w:rsid w:val="009C41B3"/>
    <w:rsid w:val="009E7DC4"/>
    <w:rsid w:val="00A02ABE"/>
    <w:rsid w:val="00A03401"/>
    <w:rsid w:val="00A07A2D"/>
    <w:rsid w:val="00A423F3"/>
    <w:rsid w:val="00A479A5"/>
    <w:rsid w:val="00A66069"/>
    <w:rsid w:val="00A722D8"/>
    <w:rsid w:val="00A82A22"/>
    <w:rsid w:val="00A833F2"/>
    <w:rsid w:val="00A8519B"/>
    <w:rsid w:val="00A854D5"/>
    <w:rsid w:val="00A95FF2"/>
    <w:rsid w:val="00AA12EB"/>
    <w:rsid w:val="00AA2819"/>
    <w:rsid w:val="00AA45A0"/>
    <w:rsid w:val="00AB182F"/>
    <w:rsid w:val="00AB7160"/>
    <w:rsid w:val="00AC76D8"/>
    <w:rsid w:val="00AD1A06"/>
    <w:rsid w:val="00AD503F"/>
    <w:rsid w:val="00B01F60"/>
    <w:rsid w:val="00B060B6"/>
    <w:rsid w:val="00B24B09"/>
    <w:rsid w:val="00B40764"/>
    <w:rsid w:val="00B6284D"/>
    <w:rsid w:val="00B74219"/>
    <w:rsid w:val="00B85EC5"/>
    <w:rsid w:val="00B90054"/>
    <w:rsid w:val="00B900C9"/>
    <w:rsid w:val="00BA3F89"/>
    <w:rsid w:val="00BB42D0"/>
    <w:rsid w:val="00BB4467"/>
    <w:rsid w:val="00BC293B"/>
    <w:rsid w:val="00BC692F"/>
    <w:rsid w:val="00BC7EBB"/>
    <w:rsid w:val="00BD50F1"/>
    <w:rsid w:val="00BF120A"/>
    <w:rsid w:val="00BF19E1"/>
    <w:rsid w:val="00BF5061"/>
    <w:rsid w:val="00BF59C8"/>
    <w:rsid w:val="00C001EE"/>
    <w:rsid w:val="00C47E15"/>
    <w:rsid w:val="00C6489A"/>
    <w:rsid w:val="00C64E14"/>
    <w:rsid w:val="00C64F83"/>
    <w:rsid w:val="00C652C3"/>
    <w:rsid w:val="00C7483F"/>
    <w:rsid w:val="00C876F6"/>
    <w:rsid w:val="00C91C7E"/>
    <w:rsid w:val="00C92AD7"/>
    <w:rsid w:val="00C92BD6"/>
    <w:rsid w:val="00CA0038"/>
    <w:rsid w:val="00CB5B16"/>
    <w:rsid w:val="00CC20C7"/>
    <w:rsid w:val="00CC3289"/>
    <w:rsid w:val="00CD3F18"/>
    <w:rsid w:val="00CD5349"/>
    <w:rsid w:val="00CD6BEC"/>
    <w:rsid w:val="00CD7FD1"/>
    <w:rsid w:val="00CF7AFF"/>
    <w:rsid w:val="00D01C4B"/>
    <w:rsid w:val="00D07863"/>
    <w:rsid w:val="00D14173"/>
    <w:rsid w:val="00D165C8"/>
    <w:rsid w:val="00D23B34"/>
    <w:rsid w:val="00D2762F"/>
    <w:rsid w:val="00D4363C"/>
    <w:rsid w:val="00D44618"/>
    <w:rsid w:val="00D4747F"/>
    <w:rsid w:val="00D47D3D"/>
    <w:rsid w:val="00D51DE6"/>
    <w:rsid w:val="00D5221C"/>
    <w:rsid w:val="00D744F0"/>
    <w:rsid w:val="00DD42DE"/>
    <w:rsid w:val="00E1537B"/>
    <w:rsid w:val="00E26CE4"/>
    <w:rsid w:val="00E3000D"/>
    <w:rsid w:val="00E33E1A"/>
    <w:rsid w:val="00E37DA0"/>
    <w:rsid w:val="00EA73CF"/>
    <w:rsid w:val="00EA7413"/>
    <w:rsid w:val="00EB081A"/>
    <w:rsid w:val="00EC3C5F"/>
    <w:rsid w:val="00EC4405"/>
    <w:rsid w:val="00EC6DCA"/>
    <w:rsid w:val="00ED1941"/>
    <w:rsid w:val="00EE5BF6"/>
    <w:rsid w:val="00EF2DD1"/>
    <w:rsid w:val="00EF322E"/>
    <w:rsid w:val="00F22973"/>
    <w:rsid w:val="00F23D18"/>
    <w:rsid w:val="00F27317"/>
    <w:rsid w:val="00F373B8"/>
    <w:rsid w:val="00F444C3"/>
    <w:rsid w:val="00F53282"/>
    <w:rsid w:val="00F547F8"/>
    <w:rsid w:val="00F57D5B"/>
    <w:rsid w:val="00F61D71"/>
    <w:rsid w:val="00F61DB8"/>
    <w:rsid w:val="00F823FB"/>
    <w:rsid w:val="00F8400C"/>
    <w:rsid w:val="00F85062"/>
    <w:rsid w:val="00F87015"/>
    <w:rsid w:val="00F9174C"/>
    <w:rsid w:val="00F935D0"/>
    <w:rsid w:val="00FA0CCF"/>
    <w:rsid w:val="00FA155F"/>
    <w:rsid w:val="00FB70F2"/>
    <w:rsid w:val="00FB7D8C"/>
    <w:rsid w:val="00FC1B1F"/>
    <w:rsid w:val="00FC2FBF"/>
    <w:rsid w:val="00FC67EB"/>
    <w:rsid w:val="03585112"/>
    <w:rsid w:val="07C6A86E"/>
    <w:rsid w:val="085F0E21"/>
    <w:rsid w:val="0CF64FDE"/>
    <w:rsid w:val="0EC6F815"/>
    <w:rsid w:val="0F7D75AA"/>
    <w:rsid w:val="0FD000FD"/>
    <w:rsid w:val="0FD1BA53"/>
    <w:rsid w:val="10E9E4B7"/>
    <w:rsid w:val="11AD848C"/>
    <w:rsid w:val="1272DEB8"/>
    <w:rsid w:val="1307BC5D"/>
    <w:rsid w:val="13DA3337"/>
    <w:rsid w:val="19F33241"/>
    <w:rsid w:val="1AE4DBA8"/>
    <w:rsid w:val="1D3999EA"/>
    <w:rsid w:val="226E112D"/>
    <w:rsid w:val="2360D7EB"/>
    <w:rsid w:val="2EA1F6FB"/>
    <w:rsid w:val="2FC718D4"/>
    <w:rsid w:val="303A2625"/>
    <w:rsid w:val="33864187"/>
    <w:rsid w:val="33873A83"/>
    <w:rsid w:val="3887FABB"/>
    <w:rsid w:val="3B1ED360"/>
    <w:rsid w:val="3B39B3C1"/>
    <w:rsid w:val="3FF1F624"/>
    <w:rsid w:val="4092FCDE"/>
    <w:rsid w:val="409D5CEE"/>
    <w:rsid w:val="40F348AD"/>
    <w:rsid w:val="4703F352"/>
    <w:rsid w:val="4B76205D"/>
    <w:rsid w:val="4D11F0BE"/>
    <w:rsid w:val="4EAA1FE8"/>
    <w:rsid w:val="4EEA7492"/>
    <w:rsid w:val="4F563A21"/>
    <w:rsid w:val="4FD91E95"/>
    <w:rsid w:val="505ADE65"/>
    <w:rsid w:val="579BAD95"/>
    <w:rsid w:val="57F2FCC2"/>
    <w:rsid w:val="583D8554"/>
    <w:rsid w:val="5B752616"/>
    <w:rsid w:val="5B8CAFBB"/>
    <w:rsid w:val="5BAD2C80"/>
    <w:rsid w:val="60489739"/>
    <w:rsid w:val="60DE9101"/>
    <w:rsid w:val="637E9943"/>
    <w:rsid w:val="642F9291"/>
    <w:rsid w:val="64FB4B1C"/>
    <w:rsid w:val="68D3B3E7"/>
    <w:rsid w:val="6DF0BBBE"/>
    <w:rsid w:val="70C9E6B8"/>
    <w:rsid w:val="720278EA"/>
    <w:rsid w:val="7289C504"/>
    <w:rsid w:val="72F94779"/>
    <w:rsid w:val="739E4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9915"/>
  <w15:chartTrackingRefBased/>
  <w15:docId w15:val="{0CE8719A-ABD5-4641-AC03-9C71782A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C1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C19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C19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19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19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9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9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9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9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19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19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19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19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19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9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9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9C4"/>
    <w:rPr>
      <w:rFonts w:eastAsiaTheme="majorEastAsia" w:cstheme="majorBidi"/>
      <w:color w:val="272727" w:themeColor="text1" w:themeTint="D8"/>
    </w:rPr>
  </w:style>
  <w:style w:type="paragraph" w:styleId="Title">
    <w:name w:val="Title"/>
    <w:basedOn w:val="Normal"/>
    <w:next w:val="Normal"/>
    <w:link w:val="TitleChar"/>
    <w:uiPriority w:val="10"/>
    <w:qFormat/>
    <w:rsid w:val="004C1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9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9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9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9C4"/>
    <w:pPr>
      <w:spacing w:before="160"/>
      <w:jc w:val="center"/>
    </w:pPr>
    <w:rPr>
      <w:i/>
      <w:iCs/>
      <w:color w:val="404040" w:themeColor="text1" w:themeTint="BF"/>
    </w:rPr>
  </w:style>
  <w:style w:type="character" w:customStyle="1" w:styleId="QuoteChar">
    <w:name w:val="Quote Char"/>
    <w:basedOn w:val="DefaultParagraphFont"/>
    <w:link w:val="Quote"/>
    <w:uiPriority w:val="29"/>
    <w:rsid w:val="004C19C4"/>
    <w:rPr>
      <w:i/>
      <w:iCs/>
      <w:color w:val="404040" w:themeColor="text1" w:themeTint="BF"/>
    </w:rPr>
  </w:style>
  <w:style w:type="paragraph" w:styleId="ListParagraph">
    <w:name w:val="List Paragraph"/>
    <w:basedOn w:val="Normal"/>
    <w:uiPriority w:val="34"/>
    <w:qFormat/>
    <w:rsid w:val="004C19C4"/>
    <w:pPr>
      <w:ind w:left="720"/>
      <w:contextualSpacing/>
    </w:pPr>
  </w:style>
  <w:style w:type="character" w:styleId="IntenseEmphasis">
    <w:name w:val="Intense Emphasis"/>
    <w:basedOn w:val="DefaultParagraphFont"/>
    <w:uiPriority w:val="21"/>
    <w:qFormat/>
    <w:rsid w:val="004C19C4"/>
    <w:rPr>
      <w:i/>
      <w:iCs/>
      <w:color w:val="2F5496" w:themeColor="accent1" w:themeShade="BF"/>
    </w:rPr>
  </w:style>
  <w:style w:type="paragraph" w:styleId="IntenseQuote">
    <w:name w:val="Intense Quote"/>
    <w:basedOn w:val="Normal"/>
    <w:next w:val="Normal"/>
    <w:link w:val="IntenseQuoteChar"/>
    <w:uiPriority w:val="30"/>
    <w:qFormat/>
    <w:rsid w:val="004C1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19C4"/>
    <w:rPr>
      <w:i/>
      <w:iCs/>
      <w:color w:val="2F5496" w:themeColor="accent1" w:themeShade="BF"/>
    </w:rPr>
  </w:style>
  <w:style w:type="character" w:styleId="IntenseReference">
    <w:name w:val="Intense Reference"/>
    <w:basedOn w:val="DefaultParagraphFont"/>
    <w:uiPriority w:val="32"/>
    <w:qFormat/>
    <w:rsid w:val="004C19C4"/>
    <w:rPr>
      <w:b/>
      <w:bCs/>
      <w:smallCaps/>
      <w:color w:val="2F5496" w:themeColor="accent1" w:themeShade="BF"/>
      <w:spacing w:val="5"/>
    </w:rPr>
  </w:style>
  <w:style w:type="paragraph" w:styleId="Header">
    <w:name w:val="header"/>
    <w:basedOn w:val="Normal"/>
    <w:link w:val="HeaderChar"/>
    <w:uiPriority w:val="99"/>
    <w:unhideWhenUsed/>
    <w:rsid w:val="00EB0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81A"/>
  </w:style>
  <w:style w:type="paragraph" w:styleId="Footer">
    <w:name w:val="footer"/>
    <w:basedOn w:val="Normal"/>
    <w:link w:val="FooterChar"/>
    <w:uiPriority w:val="99"/>
    <w:unhideWhenUsed/>
    <w:rsid w:val="00EB0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81A"/>
  </w:style>
  <w:style w:type="character" w:styleId="CommentReference">
    <w:name w:val="annotation reference"/>
    <w:basedOn w:val="DefaultParagraphFont"/>
    <w:uiPriority w:val="99"/>
    <w:semiHidden/>
    <w:unhideWhenUsed/>
    <w:rsid w:val="005273AE"/>
    <w:rPr>
      <w:sz w:val="16"/>
      <w:szCs w:val="16"/>
    </w:rPr>
  </w:style>
  <w:style w:type="paragraph" w:styleId="CommentText">
    <w:name w:val="annotation text"/>
    <w:basedOn w:val="Normal"/>
    <w:link w:val="CommentTextChar"/>
    <w:uiPriority w:val="99"/>
    <w:unhideWhenUsed/>
    <w:rsid w:val="005273AE"/>
    <w:pPr>
      <w:spacing w:line="240" w:lineRule="auto"/>
    </w:pPr>
    <w:rPr>
      <w:sz w:val="20"/>
      <w:szCs w:val="20"/>
    </w:rPr>
  </w:style>
  <w:style w:type="character" w:customStyle="1" w:styleId="CommentTextChar">
    <w:name w:val="Comment Text Char"/>
    <w:basedOn w:val="DefaultParagraphFont"/>
    <w:link w:val="CommentText"/>
    <w:uiPriority w:val="99"/>
    <w:rsid w:val="005273AE"/>
    <w:rPr>
      <w:sz w:val="20"/>
      <w:szCs w:val="20"/>
    </w:rPr>
  </w:style>
  <w:style w:type="paragraph" w:styleId="CommentSubject">
    <w:name w:val="annotation subject"/>
    <w:basedOn w:val="CommentText"/>
    <w:next w:val="CommentText"/>
    <w:link w:val="CommentSubjectChar"/>
    <w:uiPriority w:val="99"/>
    <w:semiHidden/>
    <w:unhideWhenUsed/>
    <w:rsid w:val="005273AE"/>
    <w:rPr>
      <w:b/>
      <w:bCs/>
    </w:rPr>
  </w:style>
  <w:style w:type="character" w:customStyle="1" w:styleId="CommentSubjectChar">
    <w:name w:val="Comment Subject Char"/>
    <w:basedOn w:val="CommentTextChar"/>
    <w:link w:val="CommentSubject"/>
    <w:uiPriority w:val="99"/>
    <w:semiHidden/>
    <w:rsid w:val="005273AE"/>
    <w:rPr>
      <w:b/>
      <w:bCs/>
      <w:sz w:val="20"/>
      <w:szCs w:val="20"/>
    </w:rPr>
  </w:style>
  <w:style w:type="character" w:styleId="Mention">
    <w:name w:val="Mention"/>
    <w:basedOn w:val="DefaultParagraphFont"/>
    <w:uiPriority w:val="99"/>
    <w:unhideWhenUsed/>
    <w:rsid w:val="000A00D7"/>
    <w:rPr>
      <w:color w:val="2B579A"/>
      <w:shd w:val="clear" w:color="auto" w:fill="E6E6E6"/>
    </w:rPr>
  </w:style>
  <w:style w:type="table" w:styleId="TableGrid">
    <w:name w:val="Table Grid"/>
    <w:basedOn w:val="TableNormal"/>
    <w:uiPriority w:val="59"/>
    <w:rsid w:val="000A00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A0038"/>
  </w:style>
  <w:style w:type="character" w:customStyle="1" w:styleId="eop">
    <w:name w:val="eop"/>
    <w:basedOn w:val="DefaultParagraphFont"/>
    <w:rsid w:val="00CA0038"/>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0F6C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6CCD"/>
    <w:rPr>
      <w:sz w:val="20"/>
      <w:szCs w:val="20"/>
    </w:rPr>
  </w:style>
  <w:style w:type="character" w:styleId="FootnoteReference">
    <w:name w:val="footnote reference"/>
    <w:basedOn w:val="DefaultParagraphFont"/>
    <w:uiPriority w:val="99"/>
    <w:semiHidden/>
    <w:unhideWhenUsed/>
    <w:rsid w:val="000F6C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374">
      <w:bodyDiv w:val="1"/>
      <w:marLeft w:val="0"/>
      <w:marRight w:val="0"/>
      <w:marTop w:val="0"/>
      <w:marBottom w:val="0"/>
      <w:divBdr>
        <w:top w:val="none" w:sz="0" w:space="0" w:color="auto"/>
        <w:left w:val="none" w:sz="0" w:space="0" w:color="auto"/>
        <w:bottom w:val="none" w:sz="0" w:space="0" w:color="auto"/>
        <w:right w:val="none" w:sz="0" w:space="0" w:color="auto"/>
      </w:divBdr>
    </w:div>
    <w:div w:id="654648757">
      <w:bodyDiv w:val="1"/>
      <w:marLeft w:val="0"/>
      <w:marRight w:val="0"/>
      <w:marTop w:val="0"/>
      <w:marBottom w:val="0"/>
      <w:divBdr>
        <w:top w:val="none" w:sz="0" w:space="0" w:color="auto"/>
        <w:left w:val="none" w:sz="0" w:space="0" w:color="auto"/>
        <w:bottom w:val="none" w:sz="0" w:space="0" w:color="auto"/>
        <w:right w:val="none" w:sz="0" w:space="0" w:color="auto"/>
      </w:divBdr>
      <w:divsChild>
        <w:div w:id="1148940278">
          <w:marLeft w:val="1627"/>
          <w:marRight w:val="0"/>
          <w:marTop w:val="0"/>
          <w:marBottom w:val="0"/>
          <w:divBdr>
            <w:top w:val="none" w:sz="0" w:space="0" w:color="auto"/>
            <w:left w:val="none" w:sz="0" w:space="0" w:color="auto"/>
            <w:bottom w:val="none" w:sz="0" w:space="0" w:color="auto"/>
            <w:right w:val="none" w:sz="0" w:space="0" w:color="auto"/>
          </w:divBdr>
        </w:div>
        <w:div w:id="831723966">
          <w:marLeft w:val="1627"/>
          <w:marRight w:val="0"/>
          <w:marTop w:val="0"/>
          <w:marBottom w:val="0"/>
          <w:divBdr>
            <w:top w:val="none" w:sz="0" w:space="0" w:color="auto"/>
            <w:left w:val="none" w:sz="0" w:space="0" w:color="auto"/>
            <w:bottom w:val="none" w:sz="0" w:space="0" w:color="auto"/>
            <w:right w:val="none" w:sz="0" w:space="0" w:color="auto"/>
          </w:divBdr>
        </w:div>
      </w:divsChild>
    </w:div>
    <w:div w:id="802844771">
      <w:bodyDiv w:val="1"/>
      <w:marLeft w:val="0"/>
      <w:marRight w:val="0"/>
      <w:marTop w:val="0"/>
      <w:marBottom w:val="0"/>
      <w:divBdr>
        <w:top w:val="none" w:sz="0" w:space="0" w:color="auto"/>
        <w:left w:val="none" w:sz="0" w:space="0" w:color="auto"/>
        <w:bottom w:val="none" w:sz="0" w:space="0" w:color="auto"/>
        <w:right w:val="none" w:sz="0" w:space="0" w:color="auto"/>
      </w:divBdr>
      <w:divsChild>
        <w:div w:id="2108959558">
          <w:marLeft w:val="547"/>
          <w:marRight w:val="0"/>
          <w:marTop w:val="0"/>
          <w:marBottom w:val="0"/>
          <w:divBdr>
            <w:top w:val="none" w:sz="0" w:space="0" w:color="auto"/>
            <w:left w:val="none" w:sz="0" w:space="0" w:color="auto"/>
            <w:bottom w:val="none" w:sz="0" w:space="0" w:color="auto"/>
            <w:right w:val="none" w:sz="0" w:space="0" w:color="auto"/>
          </w:divBdr>
        </w:div>
      </w:divsChild>
    </w:div>
    <w:div w:id="1112670748">
      <w:bodyDiv w:val="1"/>
      <w:marLeft w:val="0"/>
      <w:marRight w:val="0"/>
      <w:marTop w:val="0"/>
      <w:marBottom w:val="0"/>
      <w:divBdr>
        <w:top w:val="none" w:sz="0" w:space="0" w:color="auto"/>
        <w:left w:val="none" w:sz="0" w:space="0" w:color="auto"/>
        <w:bottom w:val="none" w:sz="0" w:space="0" w:color="auto"/>
        <w:right w:val="none" w:sz="0" w:space="0" w:color="auto"/>
      </w:divBdr>
    </w:div>
    <w:div w:id="1178890600">
      <w:bodyDiv w:val="1"/>
      <w:marLeft w:val="0"/>
      <w:marRight w:val="0"/>
      <w:marTop w:val="0"/>
      <w:marBottom w:val="0"/>
      <w:divBdr>
        <w:top w:val="none" w:sz="0" w:space="0" w:color="auto"/>
        <w:left w:val="none" w:sz="0" w:space="0" w:color="auto"/>
        <w:bottom w:val="none" w:sz="0" w:space="0" w:color="auto"/>
        <w:right w:val="none" w:sz="0" w:space="0" w:color="auto"/>
      </w:divBdr>
    </w:div>
    <w:div w:id="1189174492">
      <w:bodyDiv w:val="1"/>
      <w:marLeft w:val="0"/>
      <w:marRight w:val="0"/>
      <w:marTop w:val="0"/>
      <w:marBottom w:val="0"/>
      <w:divBdr>
        <w:top w:val="none" w:sz="0" w:space="0" w:color="auto"/>
        <w:left w:val="none" w:sz="0" w:space="0" w:color="auto"/>
        <w:bottom w:val="none" w:sz="0" w:space="0" w:color="auto"/>
        <w:right w:val="none" w:sz="0" w:space="0" w:color="auto"/>
      </w:divBdr>
      <w:divsChild>
        <w:div w:id="1393651802">
          <w:marLeft w:val="547"/>
          <w:marRight w:val="0"/>
          <w:marTop w:val="0"/>
          <w:marBottom w:val="0"/>
          <w:divBdr>
            <w:top w:val="none" w:sz="0" w:space="0" w:color="auto"/>
            <w:left w:val="none" w:sz="0" w:space="0" w:color="auto"/>
            <w:bottom w:val="none" w:sz="0" w:space="0" w:color="auto"/>
            <w:right w:val="none" w:sz="0" w:space="0" w:color="auto"/>
          </w:divBdr>
        </w:div>
      </w:divsChild>
    </w:div>
    <w:div w:id="1763378473">
      <w:bodyDiv w:val="1"/>
      <w:marLeft w:val="0"/>
      <w:marRight w:val="0"/>
      <w:marTop w:val="0"/>
      <w:marBottom w:val="0"/>
      <w:divBdr>
        <w:top w:val="none" w:sz="0" w:space="0" w:color="auto"/>
        <w:left w:val="none" w:sz="0" w:space="0" w:color="auto"/>
        <w:bottom w:val="none" w:sz="0" w:space="0" w:color="auto"/>
        <w:right w:val="none" w:sz="0" w:space="0" w:color="auto"/>
      </w:divBdr>
      <w:divsChild>
        <w:div w:id="170029043">
          <w:marLeft w:val="547"/>
          <w:marRight w:val="0"/>
          <w:marTop w:val="0"/>
          <w:marBottom w:val="0"/>
          <w:divBdr>
            <w:top w:val="none" w:sz="0" w:space="0" w:color="auto"/>
            <w:left w:val="none" w:sz="0" w:space="0" w:color="auto"/>
            <w:bottom w:val="none" w:sz="0" w:space="0" w:color="auto"/>
            <w:right w:val="none" w:sz="0" w:space="0" w:color="auto"/>
          </w:divBdr>
        </w:div>
      </w:divsChild>
    </w:div>
    <w:div w:id="1992785735">
      <w:bodyDiv w:val="1"/>
      <w:marLeft w:val="0"/>
      <w:marRight w:val="0"/>
      <w:marTop w:val="0"/>
      <w:marBottom w:val="0"/>
      <w:divBdr>
        <w:top w:val="none" w:sz="0" w:space="0" w:color="auto"/>
        <w:left w:val="none" w:sz="0" w:space="0" w:color="auto"/>
        <w:bottom w:val="none" w:sz="0" w:space="0" w:color="auto"/>
        <w:right w:val="none" w:sz="0" w:space="0" w:color="auto"/>
      </w:divBdr>
    </w:div>
    <w:div w:id="20824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masokRFA@chemonic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masokRFA@chemonic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tamasokRFA@chemonics.com" TargetMode="External"/><Relationship Id="rId1" Type="http://schemas.openxmlformats.org/officeDocument/2006/relationships/hyperlink" Target="mailto:tamasokRFA@chemon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7B2BC984261644A75C8BB99930C2B1" ma:contentTypeVersion="7" ma:contentTypeDescription="Create a new document." ma:contentTypeScope="" ma:versionID="f2f14505279729f7b69c3c94dc4bb197">
  <xsd:schema xmlns:xsd="http://www.w3.org/2001/XMLSchema" xmlns:xs="http://www.w3.org/2001/XMLSchema" xmlns:p="http://schemas.microsoft.com/office/2006/metadata/properties" xmlns:ns2="8d7096d6-fc66-4344-9e3f-2445529a09f6" xmlns:ns3="a00cf171-15fa-4329-b8a1-d01c3f205304" targetNamespace="http://schemas.microsoft.com/office/2006/metadata/properties" ma:root="true" ma:fieldsID="79b39475d121df5e0612fa37649df97d" ns2:_="" ns3:_="">
    <xsd:import namespace="8d7096d6-fc66-4344-9e3f-2445529a09f6"/>
    <xsd:import namespace="a00cf171-15fa-4329-b8a1-d01c3f205304"/>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8e9684e-1073-42ad-9f7c-301165ed2097}" ma:internalName="TaxCatchAll" ma:showField="CatchAllData" ma:web="dfbb9616-01f4-45e1-90cc-a9b6adee43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f171-15fa-4329-b8a1-d01c3f2053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36F470-DCBB-45A7-8C39-881D4011D24F}">
  <ds:schemaRefs>
    <ds:schemaRef ds:uri="http://schemas.microsoft.com/office/2006/metadata/properties"/>
    <ds:schemaRef ds:uri="http://schemas.microsoft.com/office/infopath/2007/PartnerControls"/>
    <ds:schemaRef ds:uri="8d7096d6-fc66-4344-9e3f-2445529a09f6"/>
  </ds:schemaRefs>
</ds:datastoreItem>
</file>

<file path=customXml/itemProps2.xml><?xml version="1.0" encoding="utf-8"?>
<ds:datastoreItem xmlns:ds="http://schemas.openxmlformats.org/officeDocument/2006/customXml" ds:itemID="{5FAEE0D5-D66B-4CDA-9CB6-D3DD594EA659}">
  <ds:schemaRefs>
    <ds:schemaRef ds:uri="http://schemas.openxmlformats.org/officeDocument/2006/bibliography"/>
  </ds:schemaRefs>
</ds:datastoreItem>
</file>

<file path=customXml/itemProps3.xml><?xml version="1.0" encoding="utf-8"?>
<ds:datastoreItem xmlns:ds="http://schemas.openxmlformats.org/officeDocument/2006/customXml" ds:itemID="{1EC1E9B1-8400-44E3-B104-829F44EA9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a00cf171-15fa-4329-b8a1-d01c3f205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4A382-6B82-4862-A79B-98DC5E5F62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Al-Hussein</dc:creator>
  <cp:keywords/>
  <dc:description/>
  <cp:lastModifiedBy>Tara Khan</cp:lastModifiedBy>
  <cp:revision>2</cp:revision>
  <dcterms:created xsi:type="dcterms:W3CDTF">2024-02-11T13:20:00Z</dcterms:created>
  <dcterms:modified xsi:type="dcterms:W3CDTF">2024-02-11T13:20:00Z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0x010100867B2BC984261644A75C8BB99930C2B1</vt:lpwstr>
  </property>
  <property fmtid="{D5CDD505-2E9C-101B-9397-08002B2CF9AE}" pid="3" name="Project Document Type">
    <vt:lpwstr/>
  </property>
</Properties>
</file>